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B1D" w:rsidRPr="00653971" w:rsidRDefault="00082342">
      <w:pPr>
        <w:spacing w:after="0" w:line="276" w:lineRule="auto"/>
        <w:rPr>
          <w:rFonts w:ascii="Times New Roman" w:hAnsi="Times New Roman"/>
          <w:sz w:val="28"/>
        </w:rPr>
      </w:pPr>
      <w:r w:rsidRPr="00653971">
        <w:rPr>
          <w:rFonts w:ascii="Times New Roman" w:hAnsi="Times New Roman"/>
          <w:noProof/>
          <w:sz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 distL="114300" distR="114300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52B1D" w:rsidRPr="00653971" w:rsidRDefault="00252B1D">
      <w:pPr>
        <w:spacing w:after="0" w:line="360" w:lineRule="auto"/>
        <w:jc w:val="center"/>
        <w:rPr>
          <w:rFonts w:ascii="Times New Roman" w:hAnsi="Times New Roman"/>
          <w:sz w:val="32"/>
        </w:rPr>
      </w:pPr>
    </w:p>
    <w:p w:rsidR="00252B1D" w:rsidRPr="00653971" w:rsidRDefault="00252B1D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252B1D" w:rsidRPr="00653971" w:rsidRDefault="00252B1D">
      <w:pPr>
        <w:spacing w:after="0" w:line="240" w:lineRule="auto"/>
        <w:rPr>
          <w:rFonts w:ascii="Times New Roman" w:hAnsi="Times New Roman"/>
          <w:b/>
          <w:sz w:val="32"/>
        </w:rPr>
      </w:pPr>
    </w:p>
    <w:p w:rsidR="00252B1D" w:rsidRPr="00653971" w:rsidRDefault="00082342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 w:rsidRPr="00653971">
        <w:rPr>
          <w:rFonts w:ascii="Times New Roman" w:hAnsi="Times New Roman"/>
          <w:b/>
          <w:sz w:val="32"/>
        </w:rPr>
        <w:t>П О С Т А Н О В Л Е Н И Е</w:t>
      </w:r>
    </w:p>
    <w:p w:rsidR="00252B1D" w:rsidRPr="00653971" w:rsidRDefault="00252B1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2B1D" w:rsidRPr="00653971" w:rsidRDefault="0008234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53971">
        <w:rPr>
          <w:rFonts w:ascii="Times New Roman" w:hAnsi="Times New Roman"/>
          <w:b/>
          <w:sz w:val="28"/>
        </w:rPr>
        <w:t>ПРАВИТЕЛЬСТВА</w:t>
      </w:r>
    </w:p>
    <w:p w:rsidR="00252B1D" w:rsidRPr="00653971" w:rsidRDefault="00082342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53971">
        <w:rPr>
          <w:rFonts w:ascii="Times New Roman" w:hAnsi="Times New Roman"/>
          <w:b/>
          <w:sz w:val="28"/>
        </w:rPr>
        <w:t>КАМЧАТСКОГО КРАЯ</w:t>
      </w:r>
    </w:p>
    <w:p w:rsidR="00252B1D" w:rsidRPr="00653971" w:rsidRDefault="00252B1D">
      <w:pPr>
        <w:spacing w:after="0" w:line="276" w:lineRule="auto"/>
        <w:ind w:firstLine="709"/>
        <w:jc w:val="center"/>
        <w:rPr>
          <w:rFonts w:ascii="Times New Roman" w:hAnsi="Times New Roman"/>
          <w:sz w:val="28"/>
        </w:rPr>
      </w:pPr>
    </w:p>
    <w:p w:rsidR="00252B1D" w:rsidRPr="00653971" w:rsidRDefault="00252B1D">
      <w:pPr>
        <w:spacing w:after="0" w:line="240" w:lineRule="auto"/>
        <w:ind w:firstLine="709"/>
        <w:jc w:val="center"/>
        <w:rPr>
          <w:rFonts w:ascii="Times New Roman" w:hAnsi="Times New Roman"/>
          <w:sz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</w:tblGrid>
      <w:tr w:rsidR="00252B1D" w:rsidRPr="00653971">
        <w:trPr>
          <w:trHeight w:val="427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252B1D" w:rsidRPr="00653971" w:rsidRDefault="00082342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</w:rPr>
            </w:pPr>
            <w:bookmarkStart w:id="0" w:name="REGNUMDATESTAMP"/>
            <w:r w:rsidRPr="00653971">
              <w:rPr>
                <w:rFonts w:ascii="Times New Roman" w:hAnsi="Times New Roman"/>
                <w:color w:val="FFFFFF"/>
                <w:sz w:val="24"/>
              </w:rPr>
              <w:t>[Дата регистрации] № [Номер</w:t>
            </w:r>
            <w:r w:rsidRPr="00653971">
              <w:rPr>
                <w:rFonts w:ascii="Times New Roman" w:hAnsi="Times New Roman"/>
                <w:color w:val="FFFFFF"/>
                <w:sz w:val="20"/>
              </w:rPr>
              <w:t xml:space="preserve"> документа</w:t>
            </w:r>
            <w:r w:rsidRPr="00653971">
              <w:rPr>
                <w:rFonts w:ascii="Times New Roman" w:hAnsi="Times New Roman"/>
                <w:color w:val="FFFFFF"/>
                <w:sz w:val="24"/>
              </w:rPr>
              <w:t>]</w:t>
            </w:r>
            <w:bookmarkEnd w:id="0"/>
          </w:p>
        </w:tc>
      </w:tr>
      <w:tr w:rsidR="00252B1D" w:rsidRPr="00653971">
        <w:trPr>
          <w:trHeight w:val="247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252B1D" w:rsidRPr="00653971" w:rsidRDefault="00082342">
            <w:pPr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653971">
              <w:rPr>
                <w:rFonts w:ascii="Times New Roman" w:hAnsi="Times New Roman"/>
              </w:rPr>
              <w:t>г. Петропавловск-Камчатский</w:t>
            </w:r>
          </w:p>
        </w:tc>
      </w:tr>
      <w:tr w:rsidR="00252B1D" w:rsidRPr="00653971">
        <w:trPr>
          <w:trHeight w:val="80"/>
        </w:trPr>
        <w:tc>
          <w:tcPr>
            <w:tcW w:w="4253" w:type="dxa"/>
            <w:tcMar>
              <w:left w:w="0" w:type="dxa"/>
              <w:right w:w="0" w:type="dxa"/>
            </w:tcMar>
          </w:tcPr>
          <w:p w:rsidR="00252B1D" w:rsidRPr="00653971" w:rsidRDefault="00252B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252B1D" w:rsidRPr="00653971" w:rsidRDefault="00252B1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52B1D" w:rsidRPr="00653971" w:rsidRDefault="00FA4AE8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53971">
        <w:rPr>
          <w:rFonts w:ascii="Times New Roman" w:hAnsi="Times New Roman"/>
          <w:b/>
          <w:bCs/>
          <w:color w:val="auto"/>
          <w:sz w:val="28"/>
          <w:szCs w:val="28"/>
        </w:rPr>
        <w:t>О внесении изменений в постановление Правительства Камчатского края от 10.01.2014 № 1-П «О нормативах финансового обеспечения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финансового обеспечения дополнительного образования детей в муниципальных общеобразовательных организациях в Камчатском крае»</w:t>
      </w:r>
    </w:p>
    <w:p w:rsidR="00252B1D" w:rsidRPr="00653971" w:rsidRDefault="00252B1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52B1D" w:rsidRPr="00653971" w:rsidRDefault="00252B1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52B1D" w:rsidRPr="00653971" w:rsidRDefault="0008234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53971">
        <w:rPr>
          <w:rFonts w:ascii="Times New Roman" w:hAnsi="Times New Roman"/>
          <w:sz w:val="28"/>
        </w:rPr>
        <w:t>ПРАВИТЕЛЬСТВО ПОСТАНОВЛЯЕТ:</w:t>
      </w:r>
    </w:p>
    <w:p w:rsidR="00252B1D" w:rsidRPr="00653971" w:rsidRDefault="00252B1D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314DBF" w:rsidRPr="00653971" w:rsidRDefault="00082342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653971">
        <w:rPr>
          <w:rFonts w:ascii="Times New Roman" w:hAnsi="Times New Roman"/>
          <w:sz w:val="28"/>
        </w:rPr>
        <w:t xml:space="preserve">1. </w:t>
      </w:r>
      <w:r w:rsidR="00FA4AE8" w:rsidRPr="00653971">
        <w:rPr>
          <w:rFonts w:ascii="Times New Roman" w:hAnsi="Times New Roman"/>
          <w:color w:val="auto"/>
          <w:sz w:val="28"/>
          <w:szCs w:val="28"/>
        </w:rPr>
        <w:t>Внести</w:t>
      </w:r>
      <w:r w:rsidR="00FA4AE8" w:rsidRPr="00653971">
        <w:rPr>
          <w:rFonts w:ascii="Times New Roman" w:hAnsi="Times New Roman"/>
          <w:bCs/>
          <w:color w:val="auto"/>
          <w:sz w:val="28"/>
          <w:szCs w:val="28"/>
        </w:rPr>
        <w:t xml:space="preserve"> в постановление Правительства Камчатского края от 10.01.2014 № 1-П «О нормативах финансового обеспечения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финансового обеспечения дополнительного образования детей в муниципальных общеобразовательных организациях в Камчатском крае» </w:t>
      </w:r>
      <w:r w:rsidR="00314DBF" w:rsidRPr="00653971">
        <w:rPr>
          <w:rFonts w:ascii="Times New Roman" w:hAnsi="Times New Roman"/>
          <w:bCs/>
          <w:color w:val="auto"/>
          <w:sz w:val="28"/>
          <w:szCs w:val="28"/>
        </w:rPr>
        <w:t xml:space="preserve">следующие </w:t>
      </w:r>
      <w:r w:rsidR="00FA4AE8" w:rsidRPr="00653971">
        <w:rPr>
          <w:rFonts w:ascii="Times New Roman" w:hAnsi="Times New Roman"/>
          <w:bCs/>
          <w:color w:val="auto"/>
          <w:sz w:val="28"/>
          <w:szCs w:val="28"/>
        </w:rPr>
        <w:t>изменения</w:t>
      </w:r>
      <w:r w:rsidR="00314DBF" w:rsidRPr="00653971">
        <w:rPr>
          <w:rFonts w:ascii="Times New Roman" w:hAnsi="Times New Roman"/>
          <w:bCs/>
          <w:color w:val="auto"/>
          <w:sz w:val="28"/>
          <w:szCs w:val="28"/>
        </w:rPr>
        <w:t>:</w:t>
      </w:r>
    </w:p>
    <w:p w:rsidR="00314DBF" w:rsidRPr="00653971" w:rsidRDefault="00314DBF" w:rsidP="00314DBF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653971">
        <w:rPr>
          <w:rFonts w:ascii="Times New Roman" w:hAnsi="Times New Roman"/>
          <w:bCs/>
          <w:color w:val="auto"/>
          <w:sz w:val="28"/>
          <w:szCs w:val="28"/>
        </w:rPr>
        <w:t>1.1. п</w:t>
      </w:r>
      <w:r w:rsidRPr="00653971">
        <w:rPr>
          <w:rFonts w:ascii="Times New Roman" w:hAnsi="Times New Roman"/>
          <w:sz w:val="28"/>
        </w:rPr>
        <w:t>риложение 1 изложить в редакции согласно приложению 1 к настоящему Постановлению;</w:t>
      </w:r>
    </w:p>
    <w:p w:rsidR="00314DBF" w:rsidRPr="00653971" w:rsidRDefault="00314DBF" w:rsidP="00314DBF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653971">
        <w:rPr>
          <w:rFonts w:ascii="Times New Roman" w:hAnsi="Times New Roman"/>
          <w:sz w:val="28"/>
        </w:rPr>
        <w:t>1.2. приложение 2 изложить в редакции согласно приложению 2 к настоящему Постановлению;</w:t>
      </w:r>
    </w:p>
    <w:p w:rsidR="00314DBF" w:rsidRPr="00653971" w:rsidRDefault="00314DBF" w:rsidP="00314DBF">
      <w:pPr>
        <w:tabs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653971">
        <w:rPr>
          <w:rFonts w:ascii="Times New Roman" w:hAnsi="Times New Roman"/>
          <w:sz w:val="28"/>
        </w:rPr>
        <w:t>1.3. приложение 3 изложить в редакции согласно приложен</w:t>
      </w:r>
      <w:r w:rsidR="00923D84" w:rsidRPr="00653971">
        <w:rPr>
          <w:rFonts w:ascii="Times New Roman" w:hAnsi="Times New Roman"/>
          <w:sz w:val="28"/>
        </w:rPr>
        <w:t>ию 3 к настоящему Постановлению;</w:t>
      </w:r>
    </w:p>
    <w:p w:rsidR="00252B1D" w:rsidRPr="00653971" w:rsidRDefault="00082342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653971">
        <w:rPr>
          <w:rFonts w:ascii="Times New Roman" w:hAnsi="Times New Roman"/>
          <w:sz w:val="28"/>
        </w:rPr>
        <w:t>2. Настоящее постановление вступает в силу после дня его официального опубликования</w:t>
      </w:r>
      <w:r w:rsidR="00FA4AE8" w:rsidRPr="00653971">
        <w:rPr>
          <w:rFonts w:ascii="Times New Roman" w:hAnsi="Times New Roman"/>
          <w:sz w:val="28"/>
        </w:rPr>
        <w:t xml:space="preserve"> и </w:t>
      </w:r>
      <w:r w:rsidR="00FA4AE8" w:rsidRPr="00653971">
        <w:rPr>
          <w:rFonts w:ascii="Times New Roman" w:eastAsia="Calibri" w:hAnsi="Times New Roman"/>
          <w:bCs/>
          <w:color w:val="auto"/>
          <w:sz w:val="28"/>
          <w:szCs w:val="28"/>
          <w:lang w:eastAsia="en-US"/>
        </w:rPr>
        <w:t>распространяется на правоотношения, возникшие с 1 января 2023 года</w:t>
      </w:r>
      <w:r w:rsidRPr="00653971">
        <w:rPr>
          <w:rFonts w:ascii="Times New Roman" w:hAnsi="Times New Roman"/>
          <w:sz w:val="28"/>
        </w:rPr>
        <w:t>.</w:t>
      </w:r>
    </w:p>
    <w:p w:rsidR="00252B1D" w:rsidRPr="00653971" w:rsidRDefault="00252B1D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</w:p>
    <w:p w:rsidR="00252B1D" w:rsidRPr="00653971" w:rsidRDefault="00252B1D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</w:p>
    <w:tbl>
      <w:tblPr>
        <w:tblW w:w="9710" w:type="dxa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92"/>
        <w:gridCol w:w="3557"/>
        <w:gridCol w:w="2561"/>
      </w:tblGrid>
      <w:tr w:rsidR="00252B1D" w:rsidRPr="00653971" w:rsidTr="000A5824">
        <w:trPr>
          <w:trHeight w:val="1137"/>
        </w:trPr>
        <w:tc>
          <w:tcPr>
            <w:tcW w:w="3592" w:type="dxa"/>
            <w:shd w:val="clear" w:color="auto" w:fill="auto"/>
            <w:tcMar>
              <w:left w:w="0" w:type="dxa"/>
              <w:right w:w="0" w:type="dxa"/>
            </w:tcMar>
          </w:tcPr>
          <w:p w:rsidR="00252B1D" w:rsidRPr="00653971" w:rsidRDefault="00082342">
            <w:pPr>
              <w:spacing w:after="0" w:line="240" w:lineRule="auto"/>
              <w:ind w:left="30" w:right="27"/>
              <w:rPr>
                <w:rFonts w:ascii="Times New Roman" w:hAnsi="Times New Roman"/>
                <w:sz w:val="24"/>
              </w:rPr>
            </w:pPr>
            <w:r w:rsidRPr="00653971">
              <w:rPr>
                <w:rFonts w:ascii="Times New Roman" w:hAnsi="Times New Roman"/>
                <w:sz w:val="28"/>
              </w:rPr>
              <w:lastRenderedPageBreak/>
              <w:t>Председатель Правительства Камчатского края</w:t>
            </w:r>
          </w:p>
          <w:p w:rsidR="00252B1D" w:rsidRPr="00653971" w:rsidRDefault="00252B1D">
            <w:pPr>
              <w:spacing w:after="0" w:line="240" w:lineRule="auto"/>
              <w:ind w:left="30" w:right="27"/>
              <w:rPr>
                <w:rFonts w:ascii="Times New Roman" w:hAnsi="Times New Roman"/>
                <w:sz w:val="24"/>
              </w:rPr>
            </w:pPr>
          </w:p>
        </w:tc>
        <w:tc>
          <w:tcPr>
            <w:tcW w:w="3557" w:type="dxa"/>
            <w:shd w:val="clear" w:color="auto" w:fill="auto"/>
            <w:tcMar>
              <w:left w:w="0" w:type="dxa"/>
              <w:right w:w="0" w:type="dxa"/>
            </w:tcMar>
          </w:tcPr>
          <w:p w:rsidR="00252B1D" w:rsidRPr="00653971" w:rsidRDefault="00082342">
            <w:pPr>
              <w:spacing w:after="0" w:line="240" w:lineRule="auto"/>
              <w:ind w:left="3" w:hanging="3"/>
              <w:rPr>
                <w:rFonts w:ascii="Times New Roman" w:hAnsi="Times New Roman"/>
                <w:color w:val="FFFFFF"/>
                <w:sz w:val="24"/>
              </w:rPr>
            </w:pPr>
            <w:bookmarkStart w:id="1" w:name="SIGNERSTAMP1"/>
            <w:r w:rsidRPr="00653971">
              <w:rPr>
                <w:rFonts w:ascii="Times New Roman" w:hAnsi="Times New Roman"/>
                <w:color w:val="FFFFFF"/>
                <w:sz w:val="24"/>
              </w:rPr>
              <w:t>[горизонтальный штамп подписи 1]</w:t>
            </w:r>
            <w:bookmarkEnd w:id="1"/>
          </w:p>
          <w:p w:rsidR="00252B1D" w:rsidRPr="00653971" w:rsidRDefault="00252B1D">
            <w:pPr>
              <w:spacing w:after="0" w:line="240" w:lineRule="auto"/>
              <w:ind w:left="142" w:hanging="142"/>
              <w:rPr>
                <w:rFonts w:ascii="Times New Roman" w:hAnsi="Times New Roman"/>
                <w:sz w:val="24"/>
              </w:rPr>
            </w:pPr>
          </w:p>
        </w:tc>
        <w:tc>
          <w:tcPr>
            <w:tcW w:w="2561" w:type="dxa"/>
            <w:shd w:val="clear" w:color="auto" w:fill="auto"/>
            <w:tcMar>
              <w:left w:w="0" w:type="dxa"/>
              <w:right w:w="0" w:type="dxa"/>
            </w:tcMar>
          </w:tcPr>
          <w:p w:rsidR="00252B1D" w:rsidRPr="00653971" w:rsidRDefault="00252B1D">
            <w:pPr>
              <w:spacing w:after="0" w:line="240" w:lineRule="auto"/>
              <w:ind w:right="135"/>
              <w:jc w:val="right"/>
              <w:rPr>
                <w:rFonts w:ascii="Times New Roman" w:hAnsi="Times New Roman"/>
                <w:sz w:val="28"/>
              </w:rPr>
            </w:pPr>
          </w:p>
          <w:p w:rsidR="00252B1D" w:rsidRPr="00653971" w:rsidRDefault="0008234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</w:rPr>
            </w:pPr>
            <w:r w:rsidRPr="00653971">
              <w:rPr>
                <w:rFonts w:ascii="Times New Roman" w:hAnsi="Times New Roman"/>
                <w:sz w:val="28"/>
              </w:rPr>
              <w:t>Е.А. Чекин</w:t>
            </w:r>
          </w:p>
        </w:tc>
      </w:tr>
    </w:tbl>
    <w:p w:rsidR="00252B1D" w:rsidRPr="00653971" w:rsidRDefault="00252B1D">
      <w:pPr>
        <w:spacing w:after="0" w:line="276" w:lineRule="auto"/>
        <w:ind w:firstLine="709"/>
        <w:jc w:val="both"/>
        <w:rPr>
          <w:rFonts w:ascii="Times New Roman" w:hAnsi="Times New Roman"/>
          <w:sz w:val="28"/>
        </w:rPr>
      </w:pPr>
    </w:p>
    <w:p w:rsidR="00252B1D" w:rsidRPr="00653971" w:rsidRDefault="00082342">
      <w:r w:rsidRPr="00653971">
        <w:br w:type="page"/>
      </w: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480"/>
        <w:gridCol w:w="480"/>
        <w:gridCol w:w="480"/>
        <w:gridCol w:w="3661"/>
        <w:gridCol w:w="480"/>
        <w:gridCol w:w="1869"/>
        <w:gridCol w:w="486"/>
        <w:gridCol w:w="1701"/>
      </w:tblGrid>
      <w:tr w:rsidR="00252B1D" w:rsidRPr="00653971">
        <w:tc>
          <w:tcPr>
            <w:tcW w:w="4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52B1D" w:rsidRPr="00653971" w:rsidRDefault="00252B1D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52B1D" w:rsidRPr="00653971" w:rsidRDefault="00252B1D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52B1D" w:rsidRPr="00653971" w:rsidRDefault="00252B1D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52B1D" w:rsidRPr="00653971" w:rsidRDefault="00252B1D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52B1D" w:rsidRPr="00653971" w:rsidRDefault="00082342">
            <w:pPr>
              <w:widowControl w:val="0"/>
              <w:ind w:left="8079" w:hanging="8079"/>
              <w:rPr>
                <w:rFonts w:ascii="Times New Roman" w:hAnsi="Times New Roman"/>
                <w:sz w:val="28"/>
              </w:rPr>
            </w:pPr>
            <w:r w:rsidRPr="00653971">
              <w:rPr>
                <w:rFonts w:ascii="Times New Roman" w:hAnsi="Times New Roman"/>
                <w:sz w:val="28"/>
              </w:rPr>
              <w:t>Приложение</w:t>
            </w:r>
            <w:r w:rsidR="00314DBF" w:rsidRPr="00653971">
              <w:rPr>
                <w:rFonts w:ascii="Times New Roman" w:hAnsi="Times New Roman"/>
                <w:sz w:val="28"/>
              </w:rPr>
              <w:t xml:space="preserve"> 1</w:t>
            </w:r>
            <w:r w:rsidRPr="00653971">
              <w:rPr>
                <w:rFonts w:ascii="Times New Roman" w:hAnsi="Times New Roman"/>
                <w:sz w:val="28"/>
              </w:rPr>
              <w:t xml:space="preserve"> к постановлению</w:t>
            </w:r>
          </w:p>
        </w:tc>
      </w:tr>
      <w:tr w:rsidR="00252B1D" w:rsidRPr="00653971">
        <w:tc>
          <w:tcPr>
            <w:tcW w:w="4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52B1D" w:rsidRPr="00653971" w:rsidRDefault="00252B1D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52B1D" w:rsidRPr="00653971" w:rsidRDefault="00252B1D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52B1D" w:rsidRPr="00653971" w:rsidRDefault="00252B1D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52B1D" w:rsidRPr="00653971" w:rsidRDefault="00252B1D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52B1D" w:rsidRPr="00653971" w:rsidRDefault="00082342">
            <w:pPr>
              <w:widowControl w:val="0"/>
              <w:ind w:left="8079" w:hanging="8079"/>
              <w:rPr>
                <w:rFonts w:ascii="Times New Roman" w:hAnsi="Times New Roman"/>
                <w:sz w:val="28"/>
              </w:rPr>
            </w:pPr>
            <w:r w:rsidRPr="00653971">
              <w:rPr>
                <w:rFonts w:ascii="Times New Roman" w:hAnsi="Times New Roman"/>
                <w:sz w:val="28"/>
              </w:rPr>
              <w:t>Правительства Камчатского края</w:t>
            </w:r>
          </w:p>
        </w:tc>
      </w:tr>
      <w:tr w:rsidR="00252B1D" w:rsidRPr="00653971">
        <w:tc>
          <w:tcPr>
            <w:tcW w:w="4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52B1D" w:rsidRPr="00653971" w:rsidRDefault="00252B1D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52B1D" w:rsidRPr="00653971" w:rsidRDefault="00252B1D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52B1D" w:rsidRPr="00653971" w:rsidRDefault="00252B1D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52B1D" w:rsidRPr="00653971" w:rsidRDefault="00252B1D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52B1D" w:rsidRPr="00653971" w:rsidRDefault="00082342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  <w:r w:rsidRPr="00653971">
              <w:rPr>
                <w:rFonts w:ascii="Times New Roman" w:hAnsi="Times New Roman"/>
                <w:sz w:val="28"/>
              </w:rPr>
              <w:t>от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52B1D" w:rsidRPr="00653971" w:rsidRDefault="00082342">
            <w:pPr>
              <w:spacing w:after="60"/>
              <w:ind w:left="8079" w:hanging="8079"/>
              <w:jc w:val="right"/>
              <w:rPr>
                <w:rFonts w:ascii="Times New Roman" w:hAnsi="Times New Roman"/>
                <w:color w:val="FFFFFF" w:themeColor="background1"/>
                <w:sz w:val="28"/>
              </w:rPr>
            </w:pPr>
            <w:r w:rsidRPr="00653971">
              <w:rPr>
                <w:rFonts w:ascii="Times New Roman" w:hAnsi="Times New Roman"/>
                <w:color w:val="FFFFFF" w:themeColor="background1"/>
                <w:sz w:val="28"/>
              </w:rPr>
              <w:t>[R</w:t>
            </w:r>
            <w:r w:rsidRPr="00653971">
              <w:rPr>
                <w:rFonts w:ascii="Times New Roman" w:hAnsi="Times New Roman"/>
                <w:color w:val="FFFFFF" w:themeColor="background1"/>
                <w:sz w:val="16"/>
              </w:rPr>
              <w:t>EGDATESTAMP]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52B1D" w:rsidRPr="00653971" w:rsidRDefault="00082342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  <w:r w:rsidRPr="00653971">
              <w:rPr>
                <w:rFonts w:ascii="Times New Roman" w:hAnsi="Times New Roman"/>
                <w:sz w:val="28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52B1D" w:rsidRPr="00653971" w:rsidRDefault="00082342">
            <w:pPr>
              <w:spacing w:after="60"/>
              <w:ind w:left="8079" w:hanging="8079"/>
              <w:jc w:val="right"/>
              <w:rPr>
                <w:rFonts w:ascii="Times New Roman" w:hAnsi="Times New Roman"/>
                <w:color w:val="FFFFFF" w:themeColor="background1"/>
                <w:sz w:val="28"/>
              </w:rPr>
            </w:pPr>
            <w:r w:rsidRPr="00653971">
              <w:rPr>
                <w:rFonts w:ascii="Times New Roman" w:hAnsi="Times New Roman"/>
                <w:color w:val="FFFFFF" w:themeColor="background1"/>
                <w:sz w:val="28"/>
              </w:rPr>
              <w:t>[R</w:t>
            </w:r>
            <w:r w:rsidRPr="00653971">
              <w:rPr>
                <w:rFonts w:ascii="Times New Roman" w:hAnsi="Times New Roman"/>
                <w:color w:val="FFFFFF" w:themeColor="background1"/>
                <w:sz w:val="16"/>
              </w:rPr>
              <w:t>EGNUMSTAMP]</w:t>
            </w:r>
          </w:p>
        </w:tc>
      </w:tr>
    </w:tbl>
    <w:p w:rsidR="00252B1D" w:rsidRPr="00653971" w:rsidRDefault="00252B1D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40341B" w:rsidRPr="00653971" w:rsidRDefault="0040341B" w:rsidP="00800F24">
      <w:pPr>
        <w:ind w:left="5245"/>
        <w:rPr>
          <w:rFonts w:ascii="Times New Roman" w:hAnsi="Times New Roman"/>
          <w:sz w:val="28"/>
          <w:szCs w:val="28"/>
        </w:rPr>
      </w:pPr>
      <w:r w:rsidRPr="00653971">
        <w:rPr>
          <w:rFonts w:ascii="Times New Roman" w:hAnsi="Times New Roman"/>
          <w:bCs/>
          <w:sz w:val="28"/>
          <w:szCs w:val="28"/>
        </w:rPr>
        <w:t>«Приложение 1 к постановлению Правительства Камчатского края от 10.01.2014 № 1-П</w:t>
      </w:r>
    </w:p>
    <w:p w:rsidR="0040341B" w:rsidRPr="00653971" w:rsidRDefault="0040341B" w:rsidP="0040341B">
      <w:pPr>
        <w:jc w:val="center"/>
        <w:rPr>
          <w:rFonts w:cs="Arial"/>
        </w:rPr>
      </w:pPr>
    </w:p>
    <w:bookmarkStart w:id="2" w:name="P50"/>
    <w:bookmarkEnd w:id="2"/>
    <w:p w:rsidR="00800F24" w:rsidRPr="00653971" w:rsidRDefault="0040341B" w:rsidP="0040341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53971">
        <w:rPr>
          <w:rFonts w:ascii="Arial" w:hAnsi="Arial" w:cs="Arial"/>
          <w:b/>
          <w:sz w:val="20"/>
        </w:rPr>
        <w:fldChar w:fldCharType="begin"/>
      </w:r>
      <w:r w:rsidRPr="00653971">
        <w:instrText xml:space="preserve"> HYPERLINK \l "P50" </w:instrText>
      </w:r>
      <w:r w:rsidRPr="00653971">
        <w:rPr>
          <w:rFonts w:ascii="Arial" w:hAnsi="Arial" w:cs="Arial"/>
          <w:b/>
          <w:sz w:val="20"/>
        </w:rPr>
        <w:fldChar w:fldCharType="separate"/>
      </w:r>
      <w:r w:rsidRPr="00653971">
        <w:rPr>
          <w:rFonts w:ascii="Times New Roman" w:hAnsi="Times New Roman"/>
          <w:sz w:val="28"/>
          <w:szCs w:val="28"/>
        </w:rPr>
        <w:t>Нормативы</w:t>
      </w:r>
      <w:r w:rsidRPr="00653971">
        <w:rPr>
          <w:rFonts w:ascii="Times New Roman" w:hAnsi="Times New Roman"/>
          <w:b/>
          <w:sz w:val="28"/>
          <w:szCs w:val="28"/>
        </w:rPr>
        <w:fldChar w:fldCharType="end"/>
      </w:r>
    </w:p>
    <w:p w:rsidR="0040341B" w:rsidRPr="00653971" w:rsidRDefault="0040341B" w:rsidP="0040341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53971">
        <w:rPr>
          <w:rFonts w:ascii="Times New Roman" w:hAnsi="Times New Roman"/>
          <w:sz w:val="28"/>
          <w:szCs w:val="28"/>
        </w:rPr>
        <w:t>финансового обеспечения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финансового обеспечения дополнительного образования детей в муниципальных общеобразовательных организациях в Камчатском крае (за исключением муниципальных малокомплектных образовательных организаций и муниципальных образовательных организаций, расположенных в сельских населенных пунктах и реализующих основные общеобразовательные программы)</w:t>
      </w:r>
    </w:p>
    <w:p w:rsidR="0040341B" w:rsidRPr="00653971" w:rsidRDefault="0040341B" w:rsidP="0040341B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4851"/>
        <w:gridCol w:w="1406"/>
        <w:gridCol w:w="1546"/>
        <w:gridCol w:w="1286"/>
      </w:tblGrid>
      <w:tr w:rsidR="0040341B" w:rsidRPr="00653971" w:rsidTr="0040341B">
        <w:tc>
          <w:tcPr>
            <w:tcW w:w="629" w:type="dxa"/>
            <w:vMerge w:val="restart"/>
          </w:tcPr>
          <w:p w:rsidR="0040341B" w:rsidRPr="00653971" w:rsidRDefault="0040341B" w:rsidP="004034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851" w:type="dxa"/>
            <w:vMerge w:val="restart"/>
          </w:tcPr>
          <w:p w:rsidR="0040341B" w:rsidRPr="00653971" w:rsidRDefault="0040341B" w:rsidP="0040341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8" w:type="dxa"/>
            <w:gridSpan w:val="3"/>
          </w:tcPr>
          <w:p w:rsidR="0040341B" w:rsidRPr="00653971" w:rsidRDefault="0040341B" w:rsidP="004034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Нормативы в расчете на одного учащегося (рублей в год)</w:t>
            </w:r>
          </w:p>
        </w:tc>
      </w:tr>
      <w:tr w:rsidR="0040341B" w:rsidRPr="00653971" w:rsidTr="0040341B">
        <w:tc>
          <w:tcPr>
            <w:tcW w:w="629" w:type="dxa"/>
            <w:vMerge/>
          </w:tcPr>
          <w:p w:rsidR="0040341B" w:rsidRPr="00653971" w:rsidRDefault="0040341B" w:rsidP="0040341B">
            <w:pPr>
              <w:spacing w:after="1" w:line="0" w:lineRule="atLeast"/>
              <w:jc w:val="center"/>
              <w:rPr>
                <w:sz w:val="24"/>
              </w:rPr>
            </w:pPr>
          </w:p>
        </w:tc>
        <w:tc>
          <w:tcPr>
            <w:tcW w:w="4851" w:type="dxa"/>
            <w:vMerge/>
          </w:tcPr>
          <w:p w:rsidR="0040341B" w:rsidRPr="00653971" w:rsidRDefault="0040341B" w:rsidP="0040341B">
            <w:pPr>
              <w:spacing w:after="1" w:line="0" w:lineRule="atLeast"/>
              <w:rPr>
                <w:sz w:val="24"/>
              </w:rPr>
            </w:pPr>
          </w:p>
        </w:tc>
        <w:tc>
          <w:tcPr>
            <w:tcW w:w="1406" w:type="dxa"/>
          </w:tcPr>
          <w:p w:rsidR="0040341B" w:rsidRPr="00653971" w:rsidRDefault="0040341B" w:rsidP="004034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1546" w:type="dxa"/>
          </w:tcPr>
          <w:p w:rsidR="0040341B" w:rsidRPr="00653971" w:rsidRDefault="0040341B" w:rsidP="004034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5-9 классы</w:t>
            </w:r>
          </w:p>
        </w:tc>
        <w:tc>
          <w:tcPr>
            <w:tcW w:w="1286" w:type="dxa"/>
          </w:tcPr>
          <w:p w:rsidR="0040341B" w:rsidRPr="00653971" w:rsidRDefault="0040341B" w:rsidP="004034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10-11 (12) классы</w:t>
            </w:r>
          </w:p>
        </w:tc>
      </w:tr>
      <w:tr w:rsidR="0040341B" w:rsidRPr="00653971" w:rsidTr="0040341B">
        <w:tc>
          <w:tcPr>
            <w:tcW w:w="629" w:type="dxa"/>
          </w:tcPr>
          <w:p w:rsidR="0040341B" w:rsidRPr="00653971" w:rsidRDefault="0040341B" w:rsidP="004034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89" w:type="dxa"/>
            <w:gridSpan w:val="4"/>
          </w:tcPr>
          <w:p w:rsidR="0040341B" w:rsidRPr="00653971" w:rsidRDefault="0040341B" w:rsidP="004034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На оплату труда работников общеобразовательных организаций (в том числе на осуществление деятельности по дополнительному образованию детей)</w:t>
            </w:r>
          </w:p>
        </w:tc>
      </w:tr>
      <w:tr w:rsidR="0040341B" w:rsidRPr="00653971" w:rsidTr="0040341B">
        <w:trPr>
          <w:trHeight w:val="1088"/>
        </w:trPr>
        <w:tc>
          <w:tcPr>
            <w:tcW w:w="629" w:type="dxa"/>
          </w:tcPr>
          <w:p w:rsidR="0040341B" w:rsidRPr="00653971" w:rsidRDefault="0040341B" w:rsidP="004034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851" w:type="dxa"/>
          </w:tcPr>
          <w:p w:rsidR="0040341B" w:rsidRPr="00653971" w:rsidRDefault="0040341B" w:rsidP="005879A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 xml:space="preserve">В общеобразовательных организациях, расположенных в городских поселениях, городских округах, за исключением </w:t>
            </w:r>
            <w:r w:rsidR="005879AF" w:rsidRPr="00653971">
              <w:rPr>
                <w:rFonts w:ascii="Times New Roman" w:hAnsi="Times New Roman" w:cs="Times New Roman"/>
                <w:sz w:val="24"/>
                <w:szCs w:val="24"/>
              </w:rPr>
              <w:t xml:space="preserve">пгт. «поселок Палана» </w:t>
            </w:r>
          </w:p>
        </w:tc>
        <w:tc>
          <w:tcPr>
            <w:tcW w:w="1406" w:type="dxa"/>
          </w:tcPr>
          <w:p w:rsidR="0040341B" w:rsidRPr="00653971" w:rsidRDefault="0040341B" w:rsidP="004034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</w:p>
          <w:p w:rsidR="0040341B" w:rsidRPr="00653971" w:rsidRDefault="005879AF" w:rsidP="004034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53971">
              <w:rPr>
                <w:rFonts w:ascii="Times New Roman" w:hAnsi="Times New Roman"/>
                <w:sz w:val="24"/>
              </w:rPr>
              <w:t>84 477</w:t>
            </w:r>
          </w:p>
        </w:tc>
        <w:tc>
          <w:tcPr>
            <w:tcW w:w="1546" w:type="dxa"/>
          </w:tcPr>
          <w:p w:rsidR="0040341B" w:rsidRPr="00653971" w:rsidRDefault="0040341B" w:rsidP="005879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</w:p>
          <w:p w:rsidR="005879AF" w:rsidRPr="00653971" w:rsidRDefault="005879AF" w:rsidP="005879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53971">
              <w:rPr>
                <w:rFonts w:ascii="Times New Roman" w:hAnsi="Times New Roman"/>
                <w:sz w:val="24"/>
              </w:rPr>
              <w:t>117 395</w:t>
            </w:r>
          </w:p>
        </w:tc>
        <w:tc>
          <w:tcPr>
            <w:tcW w:w="1286" w:type="dxa"/>
          </w:tcPr>
          <w:p w:rsidR="0040341B" w:rsidRPr="00653971" w:rsidRDefault="0040341B" w:rsidP="004034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53971">
              <w:rPr>
                <w:rFonts w:ascii="Times New Roman" w:hAnsi="Times New Roman"/>
                <w:sz w:val="24"/>
              </w:rPr>
              <w:t xml:space="preserve"> </w:t>
            </w:r>
          </w:p>
          <w:p w:rsidR="0040341B" w:rsidRPr="00653971" w:rsidRDefault="005879AF" w:rsidP="004034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53971">
              <w:rPr>
                <w:rFonts w:ascii="Times New Roman" w:hAnsi="Times New Roman"/>
                <w:sz w:val="24"/>
              </w:rPr>
              <w:t>140 506</w:t>
            </w:r>
          </w:p>
        </w:tc>
      </w:tr>
      <w:tr w:rsidR="0040341B" w:rsidRPr="00653971" w:rsidTr="0040341B">
        <w:tc>
          <w:tcPr>
            <w:tcW w:w="629" w:type="dxa"/>
          </w:tcPr>
          <w:p w:rsidR="0040341B" w:rsidRPr="00653971" w:rsidRDefault="0040341B" w:rsidP="004034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851" w:type="dxa"/>
          </w:tcPr>
          <w:p w:rsidR="0040341B" w:rsidRPr="00653971" w:rsidRDefault="0040341B" w:rsidP="0040341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в том числе на осуществление деятельности по дополнительному образованию детей</w:t>
            </w:r>
          </w:p>
        </w:tc>
        <w:tc>
          <w:tcPr>
            <w:tcW w:w="1406" w:type="dxa"/>
          </w:tcPr>
          <w:p w:rsidR="0040341B" w:rsidRPr="00653971" w:rsidRDefault="0040341B" w:rsidP="005879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53971">
              <w:rPr>
                <w:rFonts w:ascii="Times New Roman" w:hAnsi="Times New Roman"/>
                <w:sz w:val="24"/>
              </w:rPr>
              <w:t>2 5</w:t>
            </w:r>
            <w:r w:rsidR="005879AF" w:rsidRPr="00653971"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1546" w:type="dxa"/>
          </w:tcPr>
          <w:p w:rsidR="0040341B" w:rsidRPr="00653971" w:rsidRDefault="0040341B" w:rsidP="005879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53971">
              <w:rPr>
                <w:rFonts w:ascii="Times New Roman" w:hAnsi="Times New Roman"/>
                <w:sz w:val="24"/>
              </w:rPr>
              <w:t xml:space="preserve">3 </w:t>
            </w:r>
            <w:r w:rsidR="005879AF" w:rsidRPr="00653971">
              <w:rPr>
                <w:rFonts w:ascii="Times New Roman" w:hAnsi="Times New Roman"/>
                <w:sz w:val="24"/>
              </w:rPr>
              <w:t>522</w:t>
            </w:r>
          </w:p>
        </w:tc>
        <w:tc>
          <w:tcPr>
            <w:tcW w:w="1286" w:type="dxa"/>
          </w:tcPr>
          <w:p w:rsidR="0040341B" w:rsidRPr="00653971" w:rsidRDefault="005879AF" w:rsidP="005879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53971">
              <w:rPr>
                <w:rFonts w:ascii="Times New Roman" w:hAnsi="Times New Roman"/>
                <w:sz w:val="24"/>
              </w:rPr>
              <w:t>4</w:t>
            </w:r>
            <w:r w:rsidR="0040341B" w:rsidRPr="00653971">
              <w:rPr>
                <w:rFonts w:ascii="Times New Roman" w:hAnsi="Times New Roman"/>
                <w:sz w:val="24"/>
              </w:rPr>
              <w:t xml:space="preserve"> </w:t>
            </w:r>
            <w:r w:rsidRPr="00653971">
              <w:rPr>
                <w:rFonts w:ascii="Times New Roman" w:hAnsi="Times New Roman"/>
                <w:sz w:val="24"/>
              </w:rPr>
              <w:t>215</w:t>
            </w:r>
          </w:p>
        </w:tc>
      </w:tr>
      <w:tr w:rsidR="0040341B" w:rsidRPr="00653971" w:rsidTr="0040341B">
        <w:tc>
          <w:tcPr>
            <w:tcW w:w="629" w:type="dxa"/>
          </w:tcPr>
          <w:p w:rsidR="0040341B" w:rsidRPr="00653971" w:rsidRDefault="0040341B" w:rsidP="004034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851" w:type="dxa"/>
          </w:tcPr>
          <w:p w:rsidR="0040341B" w:rsidRPr="00653971" w:rsidRDefault="0040341B" w:rsidP="0040341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 xml:space="preserve">В общеобразовательных организациях, расположенных в </w:t>
            </w:r>
            <w:r w:rsidR="005879AF" w:rsidRPr="00653971">
              <w:rPr>
                <w:rFonts w:ascii="Times New Roman" w:hAnsi="Times New Roman" w:cs="Times New Roman"/>
                <w:sz w:val="24"/>
                <w:szCs w:val="24"/>
              </w:rPr>
              <w:t>пгт. «поселок Палана»</w:t>
            </w:r>
          </w:p>
        </w:tc>
        <w:tc>
          <w:tcPr>
            <w:tcW w:w="1406" w:type="dxa"/>
          </w:tcPr>
          <w:p w:rsidR="0040341B" w:rsidRPr="00653971" w:rsidRDefault="0040341B" w:rsidP="004034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</w:p>
          <w:p w:rsidR="0040341B" w:rsidRPr="00653971" w:rsidRDefault="005879AF" w:rsidP="004034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53971">
              <w:rPr>
                <w:rFonts w:ascii="Times New Roman" w:hAnsi="Times New Roman"/>
                <w:sz w:val="24"/>
              </w:rPr>
              <w:t>90 974</w:t>
            </w:r>
          </w:p>
        </w:tc>
        <w:tc>
          <w:tcPr>
            <w:tcW w:w="1546" w:type="dxa"/>
          </w:tcPr>
          <w:p w:rsidR="0040341B" w:rsidRPr="00653971" w:rsidRDefault="0040341B" w:rsidP="004034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</w:p>
          <w:p w:rsidR="0040341B" w:rsidRPr="00653971" w:rsidRDefault="005879AF" w:rsidP="004034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53971">
              <w:rPr>
                <w:rFonts w:ascii="Times New Roman" w:hAnsi="Times New Roman"/>
                <w:sz w:val="24"/>
              </w:rPr>
              <w:t>126 424</w:t>
            </w:r>
          </w:p>
        </w:tc>
        <w:tc>
          <w:tcPr>
            <w:tcW w:w="1286" w:type="dxa"/>
          </w:tcPr>
          <w:p w:rsidR="0040341B" w:rsidRPr="00653971" w:rsidRDefault="0040341B" w:rsidP="004034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</w:p>
          <w:p w:rsidR="0040341B" w:rsidRPr="00653971" w:rsidRDefault="005879AF" w:rsidP="004034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53971">
              <w:rPr>
                <w:rFonts w:ascii="Times New Roman" w:hAnsi="Times New Roman"/>
                <w:sz w:val="24"/>
              </w:rPr>
              <w:t>151 313</w:t>
            </w:r>
          </w:p>
        </w:tc>
      </w:tr>
      <w:tr w:rsidR="0040341B" w:rsidRPr="00653971" w:rsidTr="0040341B">
        <w:tc>
          <w:tcPr>
            <w:tcW w:w="629" w:type="dxa"/>
          </w:tcPr>
          <w:p w:rsidR="0040341B" w:rsidRPr="00653971" w:rsidRDefault="0040341B" w:rsidP="004034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851" w:type="dxa"/>
          </w:tcPr>
          <w:p w:rsidR="0040341B" w:rsidRPr="00653971" w:rsidRDefault="0040341B" w:rsidP="0040341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в том числе на осуществление деятельности по дополнительному образованию детей</w:t>
            </w:r>
          </w:p>
        </w:tc>
        <w:tc>
          <w:tcPr>
            <w:tcW w:w="1406" w:type="dxa"/>
          </w:tcPr>
          <w:p w:rsidR="0040341B" w:rsidRPr="00653971" w:rsidRDefault="0040341B" w:rsidP="005879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53971">
              <w:rPr>
                <w:rFonts w:ascii="Times New Roman" w:hAnsi="Times New Roman"/>
                <w:sz w:val="24"/>
              </w:rPr>
              <w:t xml:space="preserve">2 </w:t>
            </w:r>
            <w:r w:rsidR="005879AF" w:rsidRPr="00653971">
              <w:rPr>
                <w:rFonts w:ascii="Times New Roman" w:hAnsi="Times New Roman"/>
                <w:sz w:val="24"/>
              </w:rPr>
              <w:t>729</w:t>
            </w:r>
          </w:p>
        </w:tc>
        <w:tc>
          <w:tcPr>
            <w:tcW w:w="1546" w:type="dxa"/>
          </w:tcPr>
          <w:p w:rsidR="0040341B" w:rsidRPr="00653971" w:rsidRDefault="0040341B" w:rsidP="005879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53971">
              <w:rPr>
                <w:rFonts w:ascii="Times New Roman" w:hAnsi="Times New Roman"/>
                <w:sz w:val="24"/>
              </w:rPr>
              <w:t xml:space="preserve">3 </w:t>
            </w:r>
            <w:r w:rsidR="005879AF" w:rsidRPr="00653971">
              <w:rPr>
                <w:rFonts w:ascii="Times New Roman" w:hAnsi="Times New Roman"/>
                <w:sz w:val="24"/>
              </w:rPr>
              <w:t>793</w:t>
            </w:r>
          </w:p>
        </w:tc>
        <w:tc>
          <w:tcPr>
            <w:tcW w:w="1286" w:type="dxa"/>
          </w:tcPr>
          <w:p w:rsidR="0040341B" w:rsidRPr="00653971" w:rsidRDefault="005879AF" w:rsidP="004034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53971">
              <w:rPr>
                <w:rFonts w:ascii="Times New Roman" w:hAnsi="Times New Roman"/>
                <w:sz w:val="24"/>
              </w:rPr>
              <w:t>4 539</w:t>
            </w:r>
          </w:p>
        </w:tc>
      </w:tr>
      <w:tr w:rsidR="0040341B" w:rsidRPr="00653971" w:rsidTr="0040341B">
        <w:tc>
          <w:tcPr>
            <w:tcW w:w="629" w:type="dxa"/>
          </w:tcPr>
          <w:p w:rsidR="0040341B" w:rsidRPr="00653971" w:rsidRDefault="0040341B" w:rsidP="004034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851" w:type="dxa"/>
          </w:tcPr>
          <w:p w:rsidR="0040341B" w:rsidRPr="00653971" w:rsidRDefault="0040341B" w:rsidP="0040341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 xml:space="preserve">В общеобразовательных школах-интернатах, расположенных в городских поселениях, городских округах, за исключением </w:t>
            </w:r>
            <w:r w:rsidR="00310A08" w:rsidRPr="00653971">
              <w:rPr>
                <w:rFonts w:ascii="Times New Roman" w:hAnsi="Times New Roman" w:cs="Times New Roman"/>
                <w:sz w:val="24"/>
                <w:szCs w:val="24"/>
              </w:rPr>
              <w:t>пгт. «поселок Палана»</w:t>
            </w:r>
          </w:p>
        </w:tc>
        <w:tc>
          <w:tcPr>
            <w:tcW w:w="1406" w:type="dxa"/>
          </w:tcPr>
          <w:p w:rsidR="0040341B" w:rsidRPr="00653971" w:rsidRDefault="0040341B" w:rsidP="004034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</w:p>
          <w:p w:rsidR="0040341B" w:rsidRPr="00653971" w:rsidRDefault="00310A08" w:rsidP="004034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53971">
              <w:rPr>
                <w:rFonts w:ascii="Times New Roman" w:hAnsi="Times New Roman"/>
                <w:sz w:val="24"/>
              </w:rPr>
              <w:t>162 629</w:t>
            </w:r>
          </w:p>
        </w:tc>
        <w:tc>
          <w:tcPr>
            <w:tcW w:w="1546" w:type="dxa"/>
          </w:tcPr>
          <w:p w:rsidR="0040341B" w:rsidRPr="00653971" w:rsidRDefault="0040341B" w:rsidP="004034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</w:p>
          <w:p w:rsidR="0040341B" w:rsidRPr="00653971" w:rsidRDefault="0040341B" w:rsidP="004034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53971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286" w:type="dxa"/>
          </w:tcPr>
          <w:p w:rsidR="0040341B" w:rsidRPr="00653971" w:rsidRDefault="0040341B" w:rsidP="004034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</w:p>
          <w:p w:rsidR="0040341B" w:rsidRPr="00653971" w:rsidRDefault="0040341B" w:rsidP="004034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53971">
              <w:rPr>
                <w:rFonts w:ascii="Times New Roman" w:hAnsi="Times New Roman"/>
                <w:sz w:val="24"/>
              </w:rPr>
              <w:t>-</w:t>
            </w:r>
          </w:p>
        </w:tc>
      </w:tr>
      <w:tr w:rsidR="0040341B" w:rsidRPr="00653971" w:rsidTr="0040341B">
        <w:tc>
          <w:tcPr>
            <w:tcW w:w="629" w:type="dxa"/>
          </w:tcPr>
          <w:p w:rsidR="0040341B" w:rsidRPr="00653971" w:rsidRDefault="0040341B" w:rsidP="004034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4851" w:type="dxa"/>
          </w:tcPr>
          <w:p w:rsidR="0040341B" w:rsidRPr="00653971" w:rsidRDefault="0040341B" w:rsidP="0040341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 xml:space="preserve">В общеобразовательных школах-интернатах, расположенных в </w:t>
            </w:r>
            <w:r w:rsidR="00310A08" w:rsidRPr="00653971">
              <w:rPr>
                <w:rFonts w:ascii="Times New Roman" w:hAnsi="Times New Roman" w:cs="Times New Roman"/>
                <w:sz w:val="24"/>
                <w:szCs w:val="24"/>
              </w:rPr>
              <w:t>пгт. «поселок Палана»</w:t>
            </w:r>
          </w:p>
        </w:tc>
        <w:tc>
          <w:tcPr>
            <w:tcW w:w="1406" w:type="dxa"/>
          </w:tcPr>
          <w:p w:rsidR="0040341B" w:rsidRPr="00653971" w:rsidRDefault="00310A08" w:rsidP="004034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53971">
              <w:rPr>
                <w:rFonts w:ascii="Times New Roman" w:hAnsi="Times New Roman"/>
                <w:sz w:val="24"/>
              </w:rPr>
              <w:t>169 093</w:t>
            </w:r>
          </w:p>
        </w:tc>
        <w:tc>
          <w:tcPr>
            <w:tcW w:w="1546" w:type="dxa"/>
          </w:tcPr>
          <w:p w:rsidR="0040341B" w:rsidRPr="00653971" w:rsidRDefault="0040341B" w:rsidP="004034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53971"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286" w:type="dxa"/>
          </w:tcPr>
          <w:p w:rsidR="0040341B" w:rsidRPr="00653971" w:rsidRDefault="0040341B" w:rsidP="004034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53971">
              <w:rPr>
                <w:rFonts w:ascii="Times New Roman" w:hAnsi="Times New Roman"/>
                <w:sz w:val="24"/>
              </w:rPr>
              <w:t>-</w:t>
            </w:r>
          </w:p>
        </w:tc>
      </w:tr>
      <w:tr w:rsidR="0040341B" w:rsidRPr="00653971" w:rsidTr="0040341B">
        <w:tc>
          <w:tcPr>
            <w:tcW w:w="629" w:type="dxa"/>
          </w:tcPr>
          <w:p w:rsidR="0040341B" w:rsidRPr="00653971" w:rsidRDefault="0040341B" w:rsidP="004034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4851" w:type="dxa"/>
          </w:tcPr>
          <w:p w:rsidR="0040341B" w:rsidRPr="00653971" w:rsidRDefault="0040341B" w:rsidP="0040341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 xml:space="preserve">В группах для учащихся, проживающих при общеобразовательных школах, расположенных в городских поселениях, городских округах, за исключением </w:t>
            </w:r>
            <w:r w:rsidR="005A5810" w:rsidRPr="00653971">
              <w:rPr>
                <w:rFonts w:ascii="Times New Roman" w:hAnsi="Times New Roman" w:cs="Times New Roman"/>
                <w:sz w:val="24"/>
                <w:szCs w:val="24"/>
              </w:rPr>
              <w:t>пгт. «поселок Палана»</w:t>
            </w:r>
          </w:p>
        </w:tc>
        <w:tc>
          <w:tcPr>
            <w:tcW w:w="1406" w:type="dxa"/>
          </w:tcPr>
          <w:p w:rsidR="0040341B" w:rsidRPr="00653971" w:rsidRDefault="0040341B" w:rsidP="004034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</w:p>
          <w:p w:rsidR="0040341B" w:rsidRPr="00653971" w:rsidRDefault="0040341B" w:rsidP="005A58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53971">
              <w:rPr>
                <w:rFonts w:ascii="Times New Roman" w:hAnsi="Times New Roman"/>
                <w:sz w:val="24"/>
              </w:rPr>
              <w:t>2</w:t>
            </w:r>
            <w:r w:rsidR="005A5810" w:rsidRPr="00653971">
              <w:rPr>
                <w:rFonts w:ascii="Times New Roman" w:hAnsi="Times New Roman"/>
                <w:sz w:val="24"/>
              </w:rPr>
              <w:t>6</w:t>
            </w:r>
            <w:r w:rsidRPr="00653971">
              <w:rPr>
                <w:rFonts w:ascii="Times New Roman" w:hAnsi="Times New Roman"/>
                <w:sz w:val="24"/>
              </w:rPr>
              <w:t xml:space="preserve">8 </w:t>
            </w:r>
            <w:r w:rsidR="005A5810" w:rsidRPr="00653971">
              <w:rPr>
                <w:rFonts w:ascii="Times New Roman" w:hAnsi="Times New Roman"/>
                <w:sz w:val="24"/>
              </w:rPr>
              <w:t>785</w:t>
            </w:r>
          </w:p>
        </w:tc>
        <w:tc>
          <w:tcPr>
            <w:tcW w:w="1546" w:type="dxa"/>
          </w:tcPr>
          <w:p w:rsidR="0040341B" w:rsidRPr="00653971" w:rsidRDefault="0040341B" w:rsidP="004034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</w:p>
          <w:p w:rsidR="0040341B" w:rsidRPr="00653971" w:rsidRDefault="005A5810" w:rsidP="004034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53971">
              <w:rPr>
                <w:rFonts w:ascii="Times New Roman" w:hAnsi="Times New Roman"/>
                <w:sz w:val="24"/>
              </w:rPr>
              <w:t>268 785</w:t>
            </w:r>
          </w:p>
        </w:tc>
        <w:tc>
          <w:tcPr>
            <w:tcW w:w="1286" w:type="dxa"/>
          </w:tcPr>
          <w:p w:rsidR="0040341B" w:rsidRPr="00653971" w:rsidRDefault="0040341B" w:rsidP="004034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</w:p>
          <w:p w:rsidR="0040341B" w:rsidRPr="00653971" w:rsidRDefault="005A5810" w:rsidP="004034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53971">
              <w:rPr>
                <w:rFonts w:ascii="Times New Roman" w:hAnsi="Times New Roman"/>
                <w:sz w:val="24"/>
              </w:rPr>
              <w:t>268 785</w:t>
            </w:r>
          </w:p>
        </w:tc>
      </w:tr>
      <w:tr w:rsidR="0040341B" w:rsidRPr="00653971" w:rsidTr="0040341B">
        <w:tc>
          <w:tcPr>
            <w:tcW w:w="629" w:type="dxa"/>
          </w:tcPr>
          <w:p w:rsidR="0040341B" w:rsidRPr="00653971" w:rsidRDefault="0040341B" w:rsidP="004034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4851" w:type="dxa"/>
          </w:tcPr>
          <w:p w:rsidR="0040341B" w:rsidRPr="00653971" w:rsidRDefault="0040341B" w:rsidP="0040341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 xml:space="preserve">В группах для учащихся, проживающих при общеобразовательных школах, расположенных в </w:t>
            </w:r>
            <w:r w:rsidR="005A5810" w:rsidRPr="00653971">
              <w:rPr>
                <w:rFonts w:ascii="Times New Roman" w:hAnsi="Times New Roman" w:cs="Times New Roman"/>
                <w:sz w:val="24"/>
                <w:szCs w:val="24"/>
              </w:rPr>
              <w:t>пгт. «поселок Палана»</w:t>
            </w:r>
          </w:p>
        </w:tc>
        <w:tc>
          <w:tcPr>
            <w:tcW w:w="1406" w:type="dxa"/>
          </w:tcPr>
          <w:p w:rsidR="0040341B" w:rsidRPr="00653971" w:rsidRDefault="0040341B" w:rsidP="004034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</w:p>
          <w:p w:rsidR="0040341B" w:rsidRPr="00653971" w:rsidRDefault="00467BFC" w:rsidP="004034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53971">
              <w:rPr>
                <w:rFonts w:ascii="Times New Roman" w:hAnsi="Times New Roman"/>
                <w:sz w:val="24"/>
              </w:rPr>
              <w:t>289 454</w:t>
            </w:r>
          </w:p>
        </w:tc>
        <w:tc>
          <w:tcPr>
            <w:tcW w:w="1546" w:type="dxa"/>
          </w:tcPr>
          <w:p w:rsidR="0040341B" w:rsidRPr="00653971" w:rsidRDefault="0040341B" w:rsidP="004034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</w:p>
          <w:p w:rsidR="0040341B" w:rsidRPr="00653971" w:rsidRDefault="00467BFC" w:rsidP="004034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53971">
              <w:rPr>
                <w:rFonts w:ascii="Times New Roman" w:hAnsi="Times New Roman"/>
                <w:sz w:val="24"/>
              </w:rPr>
              <w:t>289 454</w:t>
            </w:r>
          </w:p>
        </w:tc>
        <w:tc>
          <w:tcPr>
            <w:tcW w:w="1286" w:type="dxa"/>
          </w:tcPr>
          <w:p w:rsidR="0040341B" w:rsidRPr="00653971" w:rsidRDefault="0040341B" w:rsidP="004034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</w:p>
          <w:p w:rsidR="0040341B" w:rsidRPr="00653971" w:rsidRDefault="00467BFC" w:rsidP="004034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53971">
              <w:rPr>
                <w:rFonts w:ascii="Times New Roman" w:hAnsi="Times New Roman"/>
                <w:sz w:val="24"/>
              </w:rPr>
              <w:t>289 454</w:t>
            </w:r>
          </w:p>
        </w:tc>
      </w:tr>
      <w:tr w:rsidR="0040341B" w:rsidRPr="00653971" w:rsidTr="0040341B">
        <w:tc>
          <w:tcPr>
            <w:tcW w:w="629" w:type="dxa"/>
          </w:tcPr>
          <w:p w:rsidR="0040341B" w:rsidRPr="00653971" w:rsidRDefault="0040341B" w:rsidP="004034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89" w:type="dxa"/>
            <w:gridSpan w:val="4"/>
          </w:tcPr>
          <w:p w:rsidR="0040341B" w:rsidRPr="00653971" w:rsidRDefault="0040341B" w:rsidP="004034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На обеспечение образовательного процесса в общеобразовательных организациях</w:t>
            </w:r>
          </w:p>
        </w:tc>
      </w:tr>
      <w:tr w:rsidR="0040341B" w:rsidRPr="00653971" w:rsidTr="0040341B">
        <w:tc>
          <w:tcPr>
            <w:tcW w:w="629" w:type="dxa"/>
          </w:tcPr>
          <w:p w:rsidR="0040341B" w:rsidRPr="00653971" w:rsidRDefault="0040341B" w:rsidP="004034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851" w:type="dxa"/>
          </w:tcPr>
          <w:p w:rsidR="0040341B" w:rsidRPr="00653971" w:rsidRDefault="0040341B" w:rsidP="0040341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 xml:space="preserve">В общеобразовательных организациях, расположенных в городских поселениях, городских округах, за исключением </w:t>
            </w:r>
            <w:r w:rsidR="00D35B1D" w:rsidRPr="00653971">
              <w:rPr>
                <w:rFonts w:ascii="Times New Roman" w:hAnsi="Times New Roman" w:cs="Times New Roman"/>
                <w:sz w:val="24"/>
                <w:szCs w:val="24"/>
              </w:rPr>
              <w:t>пгт. «поселок Палана»</w:t>
            </w:r>
          </w:p>
        </w:tc>
        <w:tc>
          <w:tcPr>
            <w:tcW w:w="1406" w:type="dxa"/>
          </w:tcPr>
          <w:p w:rsidR="0040341B" w:rsidRPr="00653971" w:rsidRDefault="0040341B" w:rsidP="004034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</w:p>
          <w:p w:rsidR="0040341B" w:rsidRPr="00653971" w:rsidRDefault="00734886" w:rsidP="004034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53971">
              <w:rPr>
                <w:rFonts w:ascii="Times New Roman" w:hAnsi="Times New Roman"/>
                <w:sz w:val="24"/>
              </w:rPr>
              <w:t>4 055</w:t>
            </w:r>
          </w:p>
        </w:tc>
        <w:tc>
          <w:tcPr>
            <w:tcW w:w="1546" w:type="dxa"/>
          </w:tcPr>
          <w:p w:rsidR="0040341B" w:rsidRPr="00653971" w:rsidRDefault="0040341B" w:rsidP="004034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</w:p>
          <w:p w:rsidR="0040341B" w:rsidRPr="00653971" w:rsidRDefault="00734886" w:rsidP="004034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53971">
              <w:rPr>
                <w:rFonts w:ascii="Times New Roman" w:hAnsi="Times New Roman"/>
                <w:sz w:val="24"/>
              </w:rPr>
              <w:t>5 637</w:t>
            </w:r>
          </w:p>
        </w:tc>
        <w:tc>
          <w:tcPr>
            <w:tcW w:w="1286" w:type="dxa"/>
          </w:tcPr>
          <w:p w:rsidR="0040341B" w:rsidRPr="00653971" w:rsidRDefault="0040341B" w:rsidP="004034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</w:p>
          <w:p w:rsidR="0040341B" w:rsidRPr="00653971" w:rsidRDefault="0040341B" w:rsidP="007348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53971">
              <w:rPr>
                <w:rFonts w:ascii="Times New Roman" w:hAnsi="Times New Roman"/>
                <w:sz w:val="24"/>
              </w:rPr>
              <w:t xml:space="preserve">5 </w:t>
            </w:r>
            <w:r w:rsidR="00734886" w:rsidRPr="00653971">
              <w:rPr>
                <w:rFonts w:ascii="Times New Roman" w:hAnsi="Times New Roman"/>
                <w:sz w:val="24"/>
              </w:rPr>
              <w:t>983</w:t>
            </w:r>
          </w:p>
        </w:tc>
      </w:tr>
      <w:tr w:rsidR="0040341B" w:rsidRPr="00653971" w:rsidTr="0040341B">
        <w:tc>
          <w:tcPr>
            <w:tcW w:w="629" w:type="dxa"/>
          </w:tcPr>
          <w:p w:rsidR="0040341B" w:rsidRPr="00653971" w:rsidRDefault="0040341B" w:rsidP="004034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851" w:type="dxa"/>
          </w:tcPr>
          <w:p w:rsidR="0040341B" w:rsidRPr="00653971" w:rsidRDefault="0040341B" w:rsidP="0040341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 xml:space="preserve">В общеобразовательных организациях, расположенных в </w:t>
            </w:r>
            <w:r w:rsidR="00D35B1D" w:rsidRPr="00653971">
              <w:rPr>
                <w:rFonts w:ascii="Times New Roman" w:hAnsi="Times New Roman" w:cs="Times New Roman"/>
                <w:sz w:val="24"/>
                <w:szCs w:val="24"/>
              </w:rPr>
              <w:t>пгт. «поселок Палана»</w:t>
            </w:r>
          </w:p>
        </w:tc>
        <w:tc>
          <w:tcPr>
            <w:tcW w:w="1406" w:type="dxa"/>
          </w:tcPr>
          <w:p w:rsidR="0040341B" w:rsidRPr="00653971" w:rsidRDefault="0040341B" w:rsidP="007348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53971">
              <w:rPr>
                <w:rFonts w:ascii="Times New Roman" w:hAnsi="Times New Roman"/>
                <w:sz w:val="24"/>
              </w:rPr>
              <w:t xml:space="preserve">4 </w:t>
            </w:r>
            <w:r w:rsidR="00734886" w:rsidRPr="00653971">
              <w:rPr>
                <w:rFonts w:ascii="Times New Roman" w:hAnsi="Times New Roman"/>
                <w:sz w:val="24"/>
              </w:rPr>
              <w:t>461</w:t>
            </w:r>
          </w:p>
        </w:tc>
        <w:tc>
          <w:tcPr>
            <w:tcW w:w="1546" w:type="dxa"/>
          </w:tcPr>
          <w:p w:rsidR="0040341B" w:rsidRPr="00653971" w:rsidRDefault="00734886" w:rsidP="004034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53971">
              <w:rPr>
                <w:rFonts w:ascii="Times New Roman" w:hAnsi="Times New Roman"/>
                <w:sz w:val="24"/>
              </w:rPr>
              <w:t>6 200</w:t>
            </w:r>
          </w:p>
        </w:tc>
        <w:tc>
          <w:tcPr>
            <w:tcW w:w="1286" w:type="dxa"/>
          </w:tcPr>
          <w:p w:rsidR="0040341B" w:rsidRPr="00653971" w:rsidRDefault="0040341B" w:rsidP="007348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53971">
              <w:rPr>
                <w:rFonts w:ascii="Times New Roman" w:hAnsi="Times New Roman"/>
                <w:sz w:val="24"/>
              </w:rPr>
              <w:t xml:space="preserve">6 </w:t>
            </w:r>
            <w:r w:rsidR="00734886" w:rsidRPr="00653971">
              <w:rPr>
                <w:rFonts w:ascii="Times New Roman" w:hAnsi="Times New Roman"/>
                <w:sz w:val="24"/>
              </w:rPr>
              <w:t>580</w:t>
            </w:r>
          </w:p>
        </w:tc>
      </w:tr>
      <w:tr w:rsidR="0040341B" w:rsidRPr="00653971" w:rsidTr="0040341B">
        <w:tc>
          <w:tcPr>
            <w:tcW w:w="629" w:type="dxa"/>
          </w:tcPr>
          <w:p w:rsidR="0040341B" w:rsidRPr="00653971" w:rsidRDefault="0040341B" w:rsidP="004034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89" w:type="dxa"/>
            <w:gridSpan w:val="4"/>
          </w:tcPr>
          <w:p w:rsidR="0040341B" w:rsidRPr="00653971" w:rsidRDefault="0040341B" w:rsidP="004034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Общий норматив финансового обеспечения</w:t>
            </w:r>
          </w:p>
        </w:tc>
      </w:tr>
      <w:tr w:rsidR="0040341B" w:rsidRPr="00653971" w:rsidTr="0040341B">
        <w:trPr>
          <w:trHeight w:val="241"/>
        </w:trPr>
        <w:tc>
          <w:tcPr>
            <w:tcW w:w="629" w:type="dxa"/>
          </w:tcPr>
          <w:p w:rsidR="0040341B" w:rsidRPr="00653971" w:rsidRDefault="0040341B" w:rsidP="004034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851" w:type="dxa"/>
          </w:tcPr>
          <w:p w:rsidR="0040341B" w:rsidRPr="00653971" w:rsidRDefault="0040341B" w:rsidP="0040341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Петропавловск-Камчатский городской округ</w:t>
            </w:r>
          </w:p>
        </w:tc>
        <w:tc>
          <w:tcPr>
            <w:tcW w:w="4238" w:type="dxa"/>
            <w:gridSpan w:val="3"/>
          </w:tcPr>
          <w:p w:rsidR="0040341B" w:rsidRPr="00653971" w:rsidRDefault="007F2C9F" w:rsidP="004034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53971">
              <w:rPr>
                <w:rFonts w:ascii="Times New Roman" w:hAnsi="Times New Roman"/>
                <w:sz w:val="24"/>
              </w:rPr>
              <w:t>129 540</w:t>
            </w:r>
          </w:p>
        </w:tc>
      </w:tr>
      <w:tr w:rsidR="0040341B" w:rsidRPr="00653971" w:rsidTr="0040341B">
        <w:trPr>
          <w:trHeight w:val="745"/>
        </w:trPr>
        <w:tc>
          <w:tcPr>
            <w:tcW w:w="629" w:type="dxa"/>
          </w:tcPr>
          <w:p w:rsidR="0040341B" w:rsidRPr="00653971" w:rsidRDefault="0040341B" w:rsidP="004034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4851" w:type="dxa"/>
          </w:tcPr>
          <w:p w:rsidR="0040341B" w:rsidRPr="00653971" w:rsidRDefault="0040341B" w:rsidP="0040341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Елизовский муниципальный район (для организаций, расположенных в городской местности)</w:t>
            </w:r>
          </w:p>
        </w:tc>
        <w:tc>
          <w:tcPr>
            <w:tcW w:w="4238" w:type="dxa"/>
            <w:gridSpan w:val="3"/>
          </w:tcPr>
          <w:p w:rsidR="0040341B" w:rsidRPr="00653971" w:rsidRDefault="0040341B" w:rsidP="004034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</w:p>
          <w:p w:rsidR="0040341B" w:rsidRPr="00653971" w:rsidRDefault="007F2C9F" w:rsidP="004034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53971">
              <w:rPr>
                <w:rFonts w:ascii="Times New Roman" w:hAnsi="Times New Roman"/>
                <w:sz w:val="24"/>
              </w:rPr>
              <w:t>127 471</w:t>
            </w:r>
          </w:p>
        </w:tc>
      </w:tr>
      <w:tr w:rsidR="0040341B" w:rsidRPr="00653971" w:rsidTr="0040341B">
        <w:trPr>
          <w:trHeight w:val="225"/>
        </w:trPr>
        <w:tc>
          <w:tcPr>
            <w:tcW w:w="629" w:type="dxa"/>
          </w:tcPr>
          <w:p w:rsidR="0040341B" w:rsidRPr="00653971" w:rsidRDefault="0040341B" w:rsidP="004034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4851" w:type="dxa"/>
          </w:tcPr>
          <w:p w:rsidR="0040341B" w:rsidRPr="00653971" w:rsidRDefault="0040341B" w:rsidP="0040341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Вилючинский городской округ</w:t>
            </w:r>
          </w:p>
        </w:tc>
        <w:tc>
          <w:tcPr>
            <w:tcW w:w="4238" w:type="dxa"/>
            <w:gridSpan w:val="3"/>
          </w:tcPr>
          <w:p w:rsidR="0040341B" w:rsidRPr="00653971" w:rsidRDefault="007F2C9F" w:rsidP="004034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53971">
              <w:rPr>
                <w:rFonts w:ascii="Times New Roman" w:hAnsi="Times New Roman"/>
                <w:sz w:val="24"/>
              </w:rPr>
              <w:t>131 002</w:t>
            </w:r>
          </w:p>
        </w:tc>
      </w:tr>
      <w:tr w:rsidR="0040341B" w:rsidRPr="00653971" w:rsidTr="0040341B">
        <w:tc>
          <w:tcPr>
            <w:tcW w:w="629" w:type="dxa"/>
          </w:tcPr>
          <w:p w:rsidR="0040341B" w:rsidRPr="00653971" w:rsidRDefault="0040341B" w:rsidP="004034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4851" w:type="dxa"/>
          </w:tcPr>
          <w:p w:rsidR="0040341B" w:rsidRPr="00653971" w:rsidRDefault="0040341B" w:rsidP="0040341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Городской округ «поселок Палана»</w:t>
            </w:r>
          </w:p>
        </w:tc>
        <w:tc>
          <w:tcPr>
            <w:tcW w:w="4238" w:type="dxa"/>
            <w:gridSpan w:val="3"/>
          </w:tcPr>
          <w:p w:rsidR="0040341B" w:rsidRPr="00653971" w:rsidRDefault="007F2C9F" w:rsidP="0040341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</w:rPr>
            </w:pPr>
            <w:r w:rsidRPr="00653971">
              <w:rPr>
                <w:rFonts w:ascii="Times New Roman" w:hAnsi="Times New Roman"/>
                <w:sz w:val="24"/>
              </w:rPr>
              <w:t>272 943</w:t>
            </w:r>
          </w:p>
        </w:tc>
      </w:tr>
    </w:tbl>
    <w:p w:rsidR="0040341B" w:rsidRPr="00653971" w:rsidRDefault="0040341B" w:rsidP="004034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72043" w:rsidRPr="00653971" w:rsidRDefault="00672043" w:rsidP="0040341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P147"/>
      <w:bookmarkEnd w:id="3"/>
    </w:p>
    <w:p w:rsidR="00672043" w:rsidRPr="00653971" w:rsidRDefault="00672043" w:rsidP="0040341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2043" w:rsidRPr="00653971" w:rsidRDefault="00672043" w:rsidP="0040341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2043" w:rsidRPr="00653971" w:rsidRDefault="00672043" w:rsidP="0040341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2043" w:rsidRPr="00653971" w:rsidRDefault="00672043" w:rsidP="0040341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2043" w:rsidRPr="00653971" w:rsidRDefault="00672043" w:rsidP="0040341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2043" w:rsidRPr="00653971" w:rsidRDefault="00672043" w:rsidP="0040341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2043" w:rsidRPr="00653971" w:rsidRDefault="00672043" w:rsidP="0040341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2043" w:rsidRPr="00653971" w:rsidRDefault="00672043" w:rsidP="0040341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2043" w:rsidRPr="00653971" w:rsidRDefault="00672043" w:rsidP="0040341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2043" w:rsidRPr="00653971" w:rsidRDefault="00672043" w:rsidP="0040341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20581" w:rsidRPr="00653971" w:rsidRDefault="00020581" w:rsidP="00A91927">
      <w:pPr>
        <w:pStyle w:val="ConsPlusNormal"/>
        <w:spacing w:before="220"/>
        <w:ind w:firstLine="53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20581" w:rsidRPr="00653971" w:rsidRDefault="00020581" w:rsidP="00A91927">
      <w:pPr>
        <w:pStyle w:val="ConsPlusNormal"/>
        <w:spacing w:before="220"/>
        <w:ind w:firstLine="53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020581" w:rsidRPr="00653971" w:rsidRDefault="00020581" w:rsidP="00A91927">
      <w:pPr>
        <w:pStyle w:val="ConsPlusNormal"/>
        <w:spacing w:before="220"/>
        <w:ind w:firstLine="539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672043" w:rsidRPr="00653971" w:rsidRDefault="00672043" w:rsidP="00A91927">
      <w:pPr>
        <w:pStyle w:val="ConsPlusNormal"/>
        <w:spacing w:before="220"/>
        <w:ind w:firstLine="53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53971">
        <w:rPr>
          <w:rFonts w:ascii="Times New Roman" w:hAnsi="Times New Roman" w:cs="Times New Roman"/>
          <w:sz w:val="28"/>
          <w:szCs w:val="28"/>
        </w:rPr>
        <w:t>Приложение</w:t>
      </w:r>
    </w:p>
    <w:p w:rsidR="00A91927" w:rsidRPr="00653971" w:rsidRDefault="00A91927" w:rsidP="00A91927">
      <w:pPr>
        <w:pStyle w:val="ConsPlusNormal"/>
        <w:spacing w:before="220"/>
        <w:ind w:firstLine="539"/>
        <w:contextualSpacing/>
        <w:jc w:val="right"/>
        <w:rPr>
          <w:rFonts w:ascii="Times New Roman" w:hAnsi="Times New Roman"/>
          <w:sz w:val="28"/>
          <w:szCs w:val="28"/>
        </w:rPr>
      </w:pPr>
      <w:r w:rsidRPr="00653971">
        <w:rPr>
          <w:rFonts w:ascii="Times New Roman" w:hAnsi="Times New Roman" w:cs="Times New Roman"/>
          <w:sz w:val="28"/>
          <w:szCs w:val="28"/>
        </w:rPr>
        <w:t xml:space="preserve">к </w:t>
      </w:r>
      <w:hyperlink w:anchor="P50" w:history="1">
        <w:r w:rsidRPr="00653971">
          <w:rPr>
            <w:rFonts w:ascii="Times New Roman" w:hAnsi="Times New Roman"/>
            <w:sz w:val="28"/>
            <w:szCs w:val="28"/>
          </w:rPr>
          <w:t>Норматив</w:t>
        </w:r>
      </w:hyperlink>
      <w:r w:rsidRPr="00653971">
        <w:rPr>
          <w:rFonts w:ascii="Times New Roman" w:hAnsi="Times New Roman"/>
          <w:b/>
          <w:sz w:val="28"/>
          <w:szCs w:val="28"/>
        </w:rPr>
        <w:t xml:space="preserve">ам </w:t>
      </w:r>
      <w:r w:rsidRPr="00653971">
        <w:rPr>
          <w:rFonts w:ascii="Times New Roman" w:hAnsi="Times New Roman"/>
          <w:sz w:val="28"/>
          <w:szCs w:val="28"/>
        </w:rPr>
        <w:t xml:space="preserve">финансового обеспечения </w:t>
      </w:r>
    </w:p>
    <w:p w:rsidR="00A91927" w:rsidRPr="00653971" w:rsidRDefault="00A91927" w:rsidP="00A91927">
      <w:pPr>
        <w:pStyle w:val="ConsPlusNormal"/>
        <w:spacing w:before="220"/>
        <w:ind w:firstLine="539"/>
        <w:contextualSpacing/>
        <w:jc w:val="right"/>
        <w:rPr>
          <w:rFonts w:ascii="Times New Roman" w:hAnsi="Times New Roman"/>
          <w:sz w:val="28"/>
          <w:szCs w:val="28"/>
        </w:rPr>
      </w:pPr>
      <w:r w:rsidRPr="00653971">
        <w:rPr>
          <w:rFonts w:ascii="Times New Roman" w:hAnsi="Times New Roman"/>
          <w:sz w:val="28"/>
          <w:szCs w:val="28"/>
        </w:rPr>
        <w:t xml:space="preserve">государственных гарантий реализации прав </w:t>
      </w:r>
    </w:p>
    <w:p w:rsidR="00A91927" w:rsidRPr="00653971" w:rsidRDefault="00A91927" w:rsidP="00A91927">
      <w:pPr>
        <w:pStyle w:val="ConsPlusNormal"/>
        <w:spacing w:before="220"/>
        <w:ind w:firstLine="539"/>
        <w:contextualSpacing/>
        <w:jc w:val="right"/>
        <w:rPr>
          <w:rFonts w:ascii="Times New Roman" w:hAnsi="Times New Roman"/>
          <w:sz w:val="28"/>
          <w:szCs w:val="28"/>
        </w:rPr>
      </w:pPr>
      <w:r w:rsidRPr="00653971">
        <w:rPr>
          <w:rFonts w:ascii="Times New Roman" w:hAnsi="Times New Roman"/>
          <w:sz w:val="28"/>
          <w:szCs w:val="28"/>
        </w:rPr>
        <w:t>на получение общедоступного и бесплатного</w:t>
      </w:r>
    </w:p>
    <w:p w:rsidR="00A91927" w:rsidRPr="00653971" w:rsidRDefault="00A91927" w:rsidP="00A91927">
      <w:pPr>
        <w:pStyle w:val="ConsPlusNormal"/>
        <w:spacing w:before="220"/>
        <w:ind w:firstLine="539"/>
        <w:contextualSpacing/>
        <w:jc w:val="right"/>
        <w:rPr>
          <w:rFonts w:ascii="Times New Roman" w:hAnsi="Times New Roman"/>
          <w:sz w:val="28"/>
          <w:szCs w:val="28"/>
        </w:rPr>
      </w:pPr>
      <w:r w:rsidRPr="00653971">
        <w:rPr>
          <w:rFonts w:ascii="Times New Roman" w:hAnsi="Times New Roman"/>
          <w:sz w:val="28"/>
          <w:szCs w:val="28"/>
        </w:rPr>
        <w:t xml:space="preserve"> начального общего, основного общего, </w:t>
      </w:r>
    </w:p>
    <w:p w:rsidR="00A91927" w:rsidRPr="00653971" w:rsidRDefault="00A91927" w:rsidP="00A91927">
      <w:pPr>
        <w:pStyle w:val="ConsPlusNormal"/>
        <w:spacing w:before="220"/>
        <w:ind w:firstLine="539"/>
        <w:contextualSpacing/>
        <w:jc w:val="right"/>
        <w:rPr>
          <w:rFonts w:ascii="Times New Roman" w:hAnsi="Times New Roman"/>
          <w:sz w:val="28"/>
          <w:szCs w:val="28"/>
        </w:rPr>
      </w:pPr>
      <w:r w:rsidRPr="00653971">
        <w:rPr>
          <w:rFonts w:ascii="Times New Roman" w:hAnsi="Times New Roman"/>
          <w:sz w:val="28"/>
          <w:szCs w:val="28"/>
        </w:rPr>
        <w:t>среднего общего образования, финансового</w:t>
      </w:r>
    </w:p>
    <w:p w:rsidR="00A91927" w:rsidRPr="00653971" w:rsidRDefault="00A91927" w:rsidP="00A91927">
      <w:pPr>
        <w:pStyle w:val="ConsPlusNormal"/>
        <w:spacing w:before="220"/>
        <w:ind w:firstLine="539"/>
        <w:contextualSpacing/>
        <w:jc w:val="right"/>
        <w:rPr>
          <w:rFonts w:ascii="Times New Roman" w:hAnsi="Times New Roman"/>
          <w:sz w:val="28"/>
          <w:szCs w:val="28"/>
        </w:rPr>
      </w:pPr>
      <w:r w:rsidRPr="00653971">
        <w:rPr>
          <w:rFonts w:ascii="Times New Roman" w:hAnsi="Times New Roman"/>
          <w:sz w:val="28"/>
          <w:szCs w:val="28"/>
        </w:rPr>
        <w:t xml:space="preserve"> обеспечения дополнительного образования</w:t>
      </w:r>
    </w:p>
    <w:p w:rsidR="00A91927" w:rsidRPr="00653971" w:rsidRDefault="00A91927" w:rsidP="00A91927">
      <w:pPr>
        <w:pStyle w:val="ConsPlusNormal"/>
        <w:spacing w:before="220"/>
        <w:ind w:firstLine="539"/>
        <w:contextualSpacing/>
        <w:jc w:val="right"/>
        <w:rPr>
          <w:rFonts w:ascii="Times New Roman" w:hAnsi="Times New Roman"/>
          <w:sz w:val="28"/>
          <w:szCs w:val="28"/>
        </w:rPr>
      </w:pPr>
      <w:r w:rsidRPr="00653971">
        <w:rPr>
          <w:rFonts w:ascii="Times New Roman" w:hAnsi="Times New Roman"/>
          <w:sz w:val="28"/>
          <w:szCs w:val="28"/>
        </w:rPr>
        <w:t xml:space="preserve"> детей в муниципальных общеобразовательных</w:t>
      </w:r>
    </w:p>
    <w:p w:rsidR="00A91927" w:rsidRPr="00653971" w:rsidRDefault="00A91927" w:rsidP="00A91927">
      <w:pPr>
        <w:pStyle w:val="ConsPlusNormal"/>
        <w:spacing w:before="220"/>
        <w:ind w:firstLine="539"/>
        <w:contextualSpacing/>
        <w:jc w:val="right"/>
        <w:rPr>
          <w:rFonts w:ascii="Times New Roman" w:hAnsi="Times New Roman"/>
          <w:sz w:val="28"/>
          <w:szCs w:val="28"/>
        </w:rPr>
      </w:pPr>
      <w:r w:rsidRPr="00653971">
        <w:rPr>
          <w:rFonts w:ascii="Times New Roman" w:hAnsi="Times New Roman"/>
          <w:sz w:val="28"/>
          <w:szCs w:val="28"/>
        </w:rPr>
        <w:t xml:space="preserve"> организациях в Камчатском крае (за</w:t>
      </w:r>
    </w:p>
    <w:p w:rsidR="00A91927" w:rsidRPr="00653971" w:rsidRDefault="00A91927" w:rsidP="00A91927">
      <w:pPr>
        <w:pStyle w:val="ConsPlusNormal"/>
        <w:spacing w:before="220"/>
        <w:ind w:firstLine="539"/>
        <w:contextualSpacing/>
        <w:jc w:val="right"/>
        <w:rPr>
          <w:rFonts w:ascii="Times New Roman" w:hAnsi="Times New Roman"/>
          <w:sz w:val="28"/>
          <w:szCs w:val="28"/>
        </w:rPr>
      </w:pPr>
      <w:r w:rsidRPr="00653971">
        <w:rPr>
          <w:rFonts w:ascii="Times New Roman" w:hAnsi="Times New Roman"/>
          <w:sz w:val="28"/>
          <w:szCs w:val="28"/>
        </w:rPr>
        <w:t xml:space="preserve"> исключением муниципальных малокомплектных</w:t>
      </w:r>
    </w:p>
    <w:p w:rsidR="00A91927" w:rsidRPr="00653971" w:rsidRDefault="00A91927" w:rsidP="00A91927">
      <w:pPr>
        <w:pStyle w:val="ConsPlusNormal"/>
        <w:spacing w:before="220"/>
        <w:ind w:firstLine="539"/>
        <w:contextualSpacing/>
        <w:jc w:val="right"/>
        <w:rPr>
          <w:rFonts w:ascii="Times New Roman" w:hAnsi="Times New Roman"/>
          <w:sz w:val="28"/>
          <w:szCs w:val="28"/>
        </w:rPr>
      </w:pPr>
      <w:r w:rsidRPr="00653971">
        <w:rPr>
          <w:rFonts w:ascii="Times New Roman" w:hAnsi="Times New Roman"/>
          <w:sz w:val="28"/>
          <w:szCs w:val="28"/>
        </w:rPr>
        <w:t xml:space="preserve"> образовательных организаций и </w:t>
      </w:r>
    </w:p>
    <w:p w:rsidR="00A91927" w:rsidRPr="00653971" w:rsidRDefault="00A91927" w:rsidP="00A91927">
      <w:pPr>
        <w:pStyle w:val="ConsPlusNormal"/>
        <w:spacing w:before="220"/>
        <w:ind w:firstLine="539"/>
        <w:contextualSpacing/>
        <w:jc w:val="right"/>
        <w:rPr>
          <w:rFonts w:ascii="Times New Roman" w:hAnsi="Times New Roman"/>
          <w:sz w:val="28"/>
          <w:szCs w:val="28"/>
        </w:rPr>
      </w:pPr>
      <w:r w:rsidRPr="00653971">
        <w:rPr>
          <w:rFonts w:ascii="Times New Roman" w:hAnsi="Times New Roman"/>
          <w:sz w:val="28"/>
          <w:szCs w:val="28"/>
        </w:rPr>
        <w:t xml:space="preserve">муниципальных образовательных организаций, </w:t>
      </w:r>
    </w:p>
    <w:p w:rsidR="00A91927" w:rsidRPr="00653971" w:rsidRDefault="00A91927" w:rsidP="00A91927">
      <w:pPr>
        <w:pStyle w:val="ConsPlusNormal"/>
        <w:spacing w:before="220"/>
        <w:ind w:firstLine="539"/>
        <w:contextualSpacing/>
        <w:jc w:val="right"/>
        <w:rPr>
          <w:rFonts w:ascii="Times New Roman" w:hAnsi="Times New Roman"/>
          <w:sz w:val="28"/>
          <w:szCs w:val="28"/>
        </w:rPr>
      </w:pPr>
      <w:r w:rsidRPr="00653971">
        <w:rPr>
          <w:rFonts w:ascii="Times New Roman" w:hAnsi="Times New Roman"/>
          <w:sz w:val="28"/>
          <w:szCs w:val="28"/>
        </w:rPr>
        <w:t>расположенных в сельских населенных пунктах</w:t>
      </w:r>
    </w:p>
    <w:p w:rsidR="00A91927" w:rsidRPr="00653971" w:rsidRDefault="00A91927" w:rsidP="00A91927">
      <w:pPr>
        <w:pStyle w:val="ConsPlusNormal"/>
        <w:spacing w:before="220"/>
        <w:ind w:firstLine="539"/>
        <w:contextualSpacing/>
        <w:jc w:val="right"/>
        <w:rPr>
          <w:rFonts w:ascii="Times New Roman" w:hAnsi="Times New Roman"/>
          <w:sz w:val="28"/>
          <w:szCs w:val="28"/>
        </w:rPr>
      </w:pPr>
      <w:r w:rsidRPr="00653971">
        <w:rPr>
          <w:rFonts w:ascii="Times New Roman" w:hAnsi="Times New Roman"/>
          <w:sz w:val="28"/>
          <w:szCs w:val="28"/>
        </w:rPr>
        <w:t xml:space="preserve"> и реализующих основные общеобразовательные</w:t>
      </w:r>
    </w:p>
    <w:p w:rsidR="00A91927" w:rsidRPr="00653971" w:rsidRDefault="00A91927" w:rsidP="00A91927">
      <w:pPr>
        <w:pStyle w:val="ConsPlusNormal"/>
        <w:spacing w:before="220"/>
        <w:ind w:firstLine="539"/>
        <w:contextualSpacing/>
        <w:jc w:val="right"/>
        <w:rPr>
          <w:rFonts w:ascii="Times New Roman" w:hAnsi="Times New Roman"/>
          <w:b/>
          <w:sz w:val="28"/>
          <w:szCs w:val="28"/>
        </w:rPr>
      </w:pPr>
      <w:r w:rsidRPr="00653971">
        <w:rPr>
          <w:rFonts w:ascii="Times New Roman" w:hAnsi="Times New Roman"/>
          <w:sz w:val="28"/>
          <w:szCs w:val="28"/>
        </w:rPr>
        <w:t xml:space="preserve"> программы)</w:t>
      </w:r>
    </w:p>
    <w:p w:rsidR="00A91927" w:rsidRPr="00653971" w:rsidRDefault="00A91927" w:rsidP="0040341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1927" w:rsidRPr="00653971" w:rsidRDefault="00A91927" w:rsidP="0040341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91927" w:rsidRPr="00653971" w:rsidRDefault="00A91927" w:rsidP="00A91927">
      <w:pPr>
        <w:pStyle w:val="ConsPlusNormal"/>
        <w:spacing w:before="220"/>
        <w:ind w:firstLine="53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53971">
        <w:rPr>
          <w:rFonts w:ascii="Times New Roman" w:hAnsi="Times New Roman" w:cs="Times New Roman"/>
          <w:sz w:val="28"/>
          <w:szCs w:val="28"/>
        </w:rPr>
        <w:t>Методика расчета нормативов финансового обеспечения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финансового обеспечения дополнительного образования детей в муниципальных общеобразовательных организациях в Камчатском крае</w:t>
      </w:r>
    </w:p>
    <w:p w:rsidR="00A91927" w:rsidRPr="00653971" w:rsidRDefault="00A91927" w:rsidP="0040341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0341B" w:rsidRPr="00653971" w:rsidRDefault="0040341B" w:rsidP="0040341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3971">
        <w:rPr>
          <w:rFonts w:ascii="Times New Roman" w:hAnsi="Times New Roman" w:cs="Times New Roman"/>
          <w:sz w:val="28"/>
          <w:szCs w:val="28"/>
        </w:rPr>
        <w:t>1. Нормативы финансового обеспечения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финансового обеспечения дополнительного образования детей в муниципальных общеобразовательных организациях в Камчатском крае (за исключением муниципальных малокомплектных образовательных организаций и муниципальных образовательных организаций, расположенных в сельских населенных пунктах и реализующих основные общеобразовательные программы) (далее - общеобразовательные организации) включают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и определяются в расчете на одного учащегося исходя из:</w:t>
      </w:r>
    </w:p>
    <w:p w:rsidR="0040341B" w:rsidRPr="00653971" w:rsidRDefault="0040341B" w:rsidP="0040341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3971">
        <w:rPr>
          <w:rFonts w:ascii="Times New Roman" w:hAnsi="Times New Roman" w:cs="Times New Roman"/>
          <w:sz w:val="28"/>
          <w:szCs w:val="28"/>
        </w:rPr>
        <w:t>1) численности учащихся по основным общеобразовательным программам в общеобразовательных организациях;</w:t>
      </w:r>
    </w:p>
    <w:p w:rsidR="0040341B" w:rsidRPr="00653971" w:rsidRDefault="0040341B" w:rsidP="0040341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3971">
        <w:rPr>
          <w:rFonts w:ascii="Times New Roman" w:hAnsi="Times New Roman" w:cs="Times New Roman"/>
          <w:sz w:val="28"/>
          <w:szCs w:val="28"/>
        </w:rPr>
        <w:t>2) численности учащихся, осваивающих основные общеобразовательные программы на дому или в медицинских организациях.</w:t>
      </w:r>
    </w:p>
    <w:p w:rsidR="0040341B" w:rsidRPr="00653971" w:rsidRDefault="00940E29" w:rsidP="0040341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3971">
        <w:rPr>
          <w:rFonts w:ascii="Times New Roman" w:hAnsi="Times New Roman" w:cs="Times New Roman"/>
          <w:sz w:val="28"/>
          <w:szCs w:val="28"/>
        </w:rPr>
        <w:t>1.1</w:t>
      </w:r>
      <w:r w:rsidR="0040341B" w:rsidRPr="00653971">
        <w:rPr>
          <w:rFonts w:ascii="Times New Roman" w:hAnsi="Times New Roman" w:cs="Times New Roman"/>
          <w:sz w:val="28"/>
          <w:szCs w:val="28"/>
        </w:rPr>
        <w:t xml:space="preserve">. На приобретение школьной мебели для учебных кабинетов при условии полного выполнения мероприятий, указанных в абзаце первом </w:t>
      </w:r>
      <w:hyperlink w:anchor="P147" w:history="1">
        <w:r w:rsidR="0040341B" w:rsidRPr="00653971">
          <w:rPr>
            <w:rFonts w:ascii="Times New Roman" w:hAnsi="Times New Roman" w:cs="Times New Roman"/>
            <w:sz w:val="28"/>
            <w:szCs w:val="28"/>
          </w:rPr>
          <w:t>части 1</w:t>
        </w:r>
      </w:hyperlink>
      <w:r w:rsidR="0040341B" w:rsidRPr="00653971">
        <w:rPr>
          <w:rFonts w:ascii="Times New Roman" w:hAnsi="Times New Roman" w:cs="Times New Roman"/>
          <w:sz w:val="28"/>
          <w:szCs w:val="28"/>
        </w:rPr>
        <w:t xml:space="preserve"> настоящего примечания, направляется не более 10 процентов от норматива на обеспечение образовательного процесса в общеобразовательных организациях, установленного настоящим приложением.</w:t>
      </w:r>
    </w:p>
    <w:p w:rsidR="0040341B" w:rsidRPr="00653971" w:rsidRDefault="0040341B" w:rsidP="0040341B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3971">
        <w:rPr>
          <w:rFonts w:ascii="Times New Roman" w:hAnsi="Times New Roman" w:cs="Times New Roman"/>
          <w:sz w:val="28"/>
          <w:szCs w:val="28"/>
        </w:rPr>
        <w:lastRenderedPageBreak/>
        <w:t>2. Нормативы финансового обеспечения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финансового обеспечения дополнительного образования детей в общеобразовательных организациях определяется по формуле:</w:t>
      </w:r>
    </w:p>
    <w:p w:rsidR="0040341B" w:rsidRPr="00653971" w:rsidRDefault="0040341B" w:rsidP="0040341B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0341B" w:rsidRPr="00653971" w:rsidRDefault="0040341B" w:rsidP="0040341B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53971">
        <w:rPr>
          <w:rFonts w:ascii="Times New Roman" w:hAnsi="Times New Roman" w:cs="Times New Roman"/>
          <w:noProof/>
          <w:position w:val="-11"/>
          <w:sz w:val="28"/>
          <w:szCs w:val="28"/>
        </w:rPr>
        <w:drawing>
          <wp:inline distT="0" distB="0" distL="0" distR="0" wp14:anchorId="11A337C6" wp14:editId="3D9F5E74">
            <wp:extent cx="1120140" cy="281940"/>
            <wp:effectExtent l="0" t="0" r="3810" b="3810"/>
            <wp:docPr id="26" name="Рисунок 26" descr="base_23848_178780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848_178780_32768"/>
                    <pic:cNvPicPr preferRelativeResize="0"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14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3971">
        <w:rPr>
          <w:rFonts w:ascii="Times New Roman" w:hAnsi="Times New Roman" w:cs="Times New Roman"/>
          <w:sz w:val="28"/>
          <w:szCs w:val="28"/>
        </w:rPr>
        <w:t>, где</w:t>
      </w:r>
    </w:p>
    <w:p w:rsidR="0040341B" w:rsidRPr="00653971" w:rsidRDefault="0040341B" w:rsidP="0040341B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0341B" w:rsidRPr="00653971" w:rsidRDefault="0040341B" w:rsidP="0040341B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3971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25F75279" wp14:editId="1C23A6A1">
            <wp:extent cx="205740" cy="259080"/>
            <wp:effectExtent l="0" t="0" r="3810" b="7620"/>
            <wp:docPr id="25" name="Рисунок 25" descr="base_23848_178780_327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848_178780_32769"/>
                    <pic:cNvPicPr preferRelativeResize="0"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3971">
        <w:rPr>
          <w:rFonts w:ascii="Times New Roman" w:hAnsi="Times New Roman" w:cs="Times New Roman"/>
          <w:sz w:val="28"/>
          <w:szCs w:val="28"/>
        </w:rPr>
        <w:t xml:space="preserve"> - нормативы финансового обеспечения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финансового обеспечения дополнительного образования детей в общеобразовательных организациях на очередной финансовый год в j-том муниципальном образовании в Камчатском крае (далее - муниципальное образование);</w:t>
      </w:r>
    </w:p>
    <w:p w:rsidR="0040341B" w:rsidRPr="00653971" w:rsidRDefault="0040341B" w:rsidP="0040341B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3971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1EBC2A95" wp14:editId="33BA6388">
            <wp:extent cx="381000" cy="251460"/>
            <wp:effectExtent l="0" t="0" r="0" b="0"/>
            <wp:docPr id="24" name="Рисунок 24" descr="base_23848_178780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848_178780_32770"/>
                    <pic:cNvPicPr preferRelativeResize="0"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3971">
        <w:rPr>
          <w:rFonts w:ascii="Times New Roman" w:hAnsi="Times New Roman" w:cs="Times New Roman"/>
          <w:sz w:val="28"/>
          <w:szCs w:val="28"/>
        </w:rPr>
        <w:t xml:space="preserve"> - нормативные затраты на оплату труда работников общеобразовательных организаций в расчете на одного учащегося на очередной финансовый год в j-том муниципальном образовании;</w:t>
      </w:r>
    </w:p>
    <w:p w:rsidR="0040341B" w:rsidRPr="00653971" w:rsidRDefault="0040341B" w:rsidP="0040341B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3971">
        <w:rPr>
          <w:rFonts w:ascii="Times New Roman" w:hAnsi="Times New Roman" w:cs="Times New Roman"/>
          <w:noProof/>
          <w:position w:val="-5"/>
          <w:sz w:val="28"/>
          <w:szCs w:val="28"/>
        </w:rPr>
        <w:drawing>
          <wp:inline distT="0" distB="0" distL="0" distR="0" wp14:anchorId="1089243D" wp14:editId="783FE4BD">
            <wp:extent cx="281940" cy="205740"/>
            <wp:effectExtent l="0" t="0" r="3810" b="3810"/>
            <wp:docPr id="23" name="Рисунок 23" descr="base_23848_178780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848_178780_32771"/>
                    <pic:cNvPicPr preferRelativeResize="0">
                      <a:picLocks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3971">
        <w:rPr>
          <w:rFonts w:ascii="Times New Roman" w:hAnsi="Times New Roman" w:cs="Times New Roman"/>
          <w:sz w:val="28"/>
          <w:szCs w:val="28"/>
        </w:rPr>
        <w:t xml:space="preserve"> - норматив на обеспечение образовательного процесса в общеобразовательных организациях, в расчете на одного обучающегося на очередной финансовый год.</w:t>
      </w:r>
    </w:p>
    <w:p w:rsidR="0040341B" w:rsidRPr="00653971" w:rsidRDefault="0040341B" w:rsidP="0040341B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3971">
        <w:rPr>
          <w:rFonts w:ascii="Times New Roman" w:hAnsi="Times New Roman" w:cs="Times New Roman"/>
          <w:sz w:val="28"/>
          <w:szCs w:val="28"/>
        </w:rPr>
        <w:t>2.1. Нормативные затраты на оплату труда работников общеобразовательных организаций в расчете на одного учащегося на очередной финансовый год в j-том муниципальном образовании определяется по формуле:</w:t>
      </w:r>
    </w:p>
    <w:p w:rsidR="0040341B" w:rsidRPr="00653971" w:rsidRDefault="0040341B" w:rsidP="0040341B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0341B" w:rsidRPr="00653971" w:rsidRDefault="0040341B" w:rsidP="0040341B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53971">
        <w:rPr>
          <w:rFonts w:ascii="Times New Roman" w:hAnsi="Times New Roman" w:cs="Times New Roman"/>
          <w:position w:val="-14"/>
          <w:sz w:val="28"/>
          <w:szCs w:val="28"/>
        </w:rPr>
        <w:object w:dxaOrig="3780" w:dyaOrig="400">
          <v:shape id="_x0000_i1025" type="#_x0000_t75" style="width:228.9pt;height:24.45pt" o:ole="">
            <v:imagedata r:id="rId13" o:title=""/>
          </v:shape>
          <o:OLEObject Type="Embed" ProgID="Equation.3" ShapeID="_x0000_i1025" DrawAspect="Content" ObjectID="_1764425031" r:id="rId14"/>
        </w:object>
      </w:r>
      <w:r w:rsidRPr="00653971">
        <w:rPr>
          <w:rFonts w:ascii="Times New Roman" w:hAnsi="Times New Roman" w:cs="Times New Roman"/>
          <w:sz w:val="28"/>
          <w:szCs w:val="28"/>
        </w:rPr>
        <w:t>, где</w:t>
      </w:r>
    </w:p>
    <w:p w:rsidR="0040341B" w:rsidRPr="00653971" w:rsidRDefault="0040341B" w:rsidP="0040341B">
      <w:pPr>
        <w:pStyle w:val="ConsPlusNormal"/>
        <w:ind w:left="36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0341B" w:rsidRPr="00653971" w:rsidRDefault="0040341B" w:rsidP="0040341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3971">
        <w:rPr>
          <w:rFonts w:ascii="Times New Roman" w:hAnsi="Times New Roman" w:cs="Times New Roman"/>
          <w:noProof/>
          <w:position w:val="-5"/>
          <w:sz w:val="28"/>
          <w:szCs w:val="28"/>
        </w:rPr>
        <w:drawing>
          <wp:inline distT="0" distB="0" distL="0" distR="0" wp14:anchorId="463729C9" wp14:editId="4D4AD910">
            <wp:extent cx="342900" cy="205740"/>
            <wp:effectExtent l="0" t="0" r="0" b="3810"/>
            <wp:docPr id="21" name="Рисунок 21" descr="base_23848_178780_327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23848_178780_32773"/>
                    <pic:cNvPicPr preferRelativeResize="0">
                      <a:picLocks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3971">
        <w:rPr>
          <w:rFonts w:ascii="Times New Roman" w:hAnsi="Times New Roman" w:cs="Times New Roman"/>
          <w:sz w:val="28"/>
          <w:szCs w:val="28"/>
        </w:rPr>
        <w:t xml:space="preserve"> - норматив расходов на оплату труда работников общеобразовательных организаций по соответствующей основной общеобразовательной программе на очередной финансовый год, установленный настоящим приложением с учетом расходов на:  </w:t>
      </w:r>
    </w:p>
    <w:p w:rsidR="0040341B" w:rsidRPr="00653971" w:rsidRDefault="0040341B" w:rsidP="0040341B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3971">
        <w:rPr>
          <w:rFonts w:ascii="Times New Roman" w:hAnsi="Times New Roman" w:cs="Times New Roman"/>
          <w:sz w:val="28"/>
          <w:szCs w:val="28"/>
        </w:rPr>
        <w:t xml:space="preserve">ежемесячные доплаты к заработной плате педагогическим работникам, имеющим ученые степени доктора наук, кандидата наук, </w:t>
      </w:r>
      <w:r w:rsidR="00D96C28" w:rsidRPr="00653971">
        <w:rPr>
          <w:rFonts w:ascii="Times New Roman" w:hAnsi="Times New Roman" w:cs="Times New Roman"/>
          <w:sz w:val="28"/>
          <w:szCs w:val="28"/>
        </w:rPr>
        <w:t xml:space="preserve">за наличие </w:t>
      </w:r>
      <w:r w:rsidRPr="00653971">
        <w:rPr>
          <w:rFonts w:ascii="Times New Roman" w:hAnsi="Times New Roman" w:cs="Times New Roman"/>
          <w:sz w:val="28"/>
          <w:szCs w:val="28"/>
        </w:rPr>
        <w:t>государственны</w:t>
      </w:r>
      <w:r w:rsidR="00D96C28" w:rsidRPr="00653971">
        <w:rPr>
          <w:rFonts w:ascii="Times New Roman" w:hAnsi="Times New Roman" w:cs="Times New Roman"/>
          <w:sz w:val="28"/>
          <w:szCs w:val="28"/>
        </w:rPr>
        <w:t>х наград</w:t>
      </w:r>
      <w:r w:rsidRPr="00653971">
        <w:rPr>
          <w:rFonts w:ascii="Times New Roman" w:hAnsi="Times New Roman" w:cs="Times New Roman"/>
          <w:sz w:val="28"/>
          <w:szCs w:val="28"/>
        </w:rPr>
        <w:t xml:space="preserve"> СССР, РСФСР и Российской Федерации; </w:t>
      </w:r>
    </w:p>
    <w:p w:rsidR="0040341B" w:rsidRPr="00653971" w:rsidRDefault="0040341B" w:rsidP="00F37B99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3971">
        <w:rPr>
          <w:rFonts w:ascii="Times New Roman" w:hAnsi="Times New Roman" w:cs="Times New Roman"/>
          <w:sz w:val="28"/>
          <w:szCs w:val="28"/>
        </w:rPr>
        <w:t>оплату труда педагогическим работникам, привлекаемым к дистанционному образованию учащихся общеобразовательных организаций, расположенных в отдаленных и труднодоступных местностях Камчатского края, а также учащихся из числа детей-инвалидов;</w:t>
      </w:r>
    </w:p>
    <w:p w:rsidR="00F37B99" w:rsidRPr="00653971" w:rsidRDefault="00F37B99" w:rsidP="00F37B99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</w:rPr>
      </w:pPr>
      <w:r w:rsidRPr="00653971">
        <w:rPr>
          <w:rFonts w:ascii="Times New Roman" w:hAnsi="Times New Roman"/>
          <w:color w:val="auto"/>
          <w:sz w:val="28"/>
          <w:szCs w:val="28"/>
        </w:rPr>
        <w:t>выплаты премий за многолетний и добросовестный труд</w:t>
      </w:r>
      <w:r w:rsidR="0040341B" w:rsidRPr="00653971">
        <w:rPr>
          <w:rFonts w:ascii="Times New Roman" w:hAnsi="Times New Roman"/>
          <w:sz w:val="28"/>
          <w:szCs w:val="28"/>
        </w:rPr>
        <w:t>;</w:t>
      </w:r>
    </w:p>
    <w:p w:rsidR="00F37B99" w:rsidRPr="00653971" w:rsidRDefault="0040341B" w:rsidP="00F37B99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</w:rPr>
      </w:pPr>
      <w:r w:rsidRPr="00653971">
        <w:rPr>
          <w:rFonts w:ascii="Times New Roman" w:hAnsi="Times New Roman"/>
          <w:sz w:val="28"/>
          <w:szCs w:val="28"/>
        </w:rPr>
        <w:t>выплаты ежегодных денежных пособий специалистам из числа учителей;</w:t>
      </w:r>
    </w:p>
    <w:p w:rsidR="0040341B" w:rsidRPr="00653971" w:rsidRDefault="0040341B" w:rsidP="00F37B99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</w:rPr>
      </w:pPr>
      <w:r w:rsidRPr="00653971">
        <w:rPr>
          <w:rFonts w:ascii="Times New Roman" w:hAnsi="Times New Roman"/>
          <w:sz w:val="28"/>
          <w:szCs w:val="28"/>
        </w:rPr>
        <w:t>выплаты ежемесячной денежной компенсации педагогическим работникам на обеспечение книгоиздательской продукцией и периодическими изданиями, включаемой в оклады (должностные оклады) педагогических работников;</w:t>
      </w:r>
    </w:p>
    <w:p w:rsidR="0040341B" w:rsidRPr="00653971" w:rsidRDefault="0040341B" w:rsidP="0040341B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3971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4B761ADF" wp14:editId="0CF1B19C">
            <wp:extent cx="293298" cy="276045"/>
            <wp:effectExtent l="0" t="0" r="0" b="0"/>
            <wp:docPr id="20" name="Рисунок 20" descr="base_23848_178780_327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23848_178780_32774"/>
                    <pic:cNvPicPr preferRelativeResize="0">
                      <a:picLocks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759" cy="280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3971">
        <w:rPr>
          <w:rFonts w:ascii="Times New Roman" w:hAnsi="Times New Roman" w:cs="Times New Roman"/>
          <w:sz w:val="28"/>
          <w:szCs w:val="28"/>
        </w:rPr>
        <w:t xml:space="preserve"> - численность </w:t>
      </w:r>
      <w:r w:rsidR="00C734BB" w:rsidRPr="00653971">
        <w:rPr>
          <w:rFonts w:ascii="Times New Roman" w:hAnsi="Times New Roman" w:cs="Times New Roman"/>
          <w:sz w:val="28"/>
          <w:szCs w:val="28"/>
        </w:rPr>
        <w:t>об</w:t>
      </w:r>
      <w:r w:rsidRPr="00653971">
        <w:rPr>
          <w:rFonts w:ascii="Times New Roman" w:hAnsi="Times New Roman" w:cs="Times New Roman"/>
          <w:sz w:val="28"/>
          <w:szCs w:val="28"/>
        </w:rPr>
        <w:t>уча</w:t>
      </w:r>
      <w:r w:rsidR="00C734BB" w:rsidRPr="00653971">
        <w:rPr>
          <w:rFonts w:ascii="Times New Roman" w:hAnsi="Times New Roman" w:cs="Times New Roman"/>
          <w:sz w:val="28"/>
          <w:szCs w:val="28"/>
        </w:rPr>
        <w:t>ю</w:t>
      </w:r>
      <w:r w:rsidRPr="00653971">
        <w:rPr>
          <w:rFonts w:ascii="Times New Roman" w:hAnsi="Times New Roman" w:cs="Times New Roman"/>
          <w:sz w:val="28"/>
          <w:szCs w:val="28"/>
        </w:rPr>
        <w:t xml:space="preserve">щихся, осваивающих i-тую основную </w:t>
      </w:r>
      <w:r w:rsidRPr="00653971">
        <w:rPr>
          <w:rFonts w:ascii="Times New Roman" w:hAnsi="Times New Roman" w:cs="Times New Roman"/>
          <w:sz w:val="28"/>
          <w:szCs w:val="28"/>
        </w:rPr>
        <w:lastRenderedPageBreak/>
        <w:t>общеобразовательную программу в общеобразовательных организациях, на дому или в медицинских организациях, в j-том муниципальном образовании по данным статистическ</w:t>
      </w:r>
      <w:r w:rsidR="00B31B04" w:rsidRPr="00653971">
        <w:rPr>
          <w:rFonts w:ascii="Times New Roman" w:hAnsi="Times New Roman" w:cs="Times New Roman"/>
          <w:sz w:val="28"/>
          <w:szCs w:val="28"/>
        </w:rPr>
        <w:t>ого</w:t>
      </w:r>
      <w:r w:rsidRPr="00653971">
        <w:rPr>
          <w:rFonts w:ascii="Times New Roman" w:hAnsi="Times New Roman" w:cs="Times New Roman"/>
          <w:sz w:val="28"/>
          <w:szCs w:val="28"/>
        </w:rPr>
        <w:t xml:space="preserve"> отчет</w:t>
      </w:r>
      <w:r w:rsidR="00B31B04" w:rsidRPr="00653971">
        <w:rPr>
          <w:rFonts w:ascii="Times New Roman" w:hAnsi="Times New Roman" w:cs="Times New Roman"/>
          <w:sz w:val="28"/>
          <w:szCs w:val="28"/>
        </w:rPr>
        <w:t>а</w:t>
      </w:r>
      <w:r w:rsidRPr="00653971">
        <w:rPr>
          <w:rFonts w:ascii="Times New Roman" w:hAnsi="Times New Roman" w:cs="Times New Roman"/>
          <w:sz w:val="28"/>
          <w:szCs w:val="28"/>
        </w:rPr>
        <w:t xml:space="preserve"> форм</w:t>
      </w:r>
      <w:r w:rsidR="00B31B04" w:rsidRPr="00653971">
        <w:rPr>
          <w:rFonts w:ascii="Times New Roman" w:hAnsi="Times New Roman" w:cs="Times New Roman"/>
          <w:sz w:val="28"/>
          <w:szCs w:val="28"/>
        </w:rPr>
        <w:t>ы</w:t>
      </w:r>
      <w:r w:rsidRPr="00653971">
        <w:rPr>
          <w:rFonts w:ascii="Times New Roman" w:hAnsi="Times New Roman" w:cs="Times New Roman"/>
          <w:sz w:val="28"/>
          <w:szCs w:val="28"/>
        </w:rPr>
        <w:t xml:space="preserve"> № ОО-1 на </w:t>
      </w:r>
      <w:r w:rsidR="00C734BB" w:rsidRPr="00653971">
        <w:rPr>
          <w:rFonts w:ascii="Times New Roman" w:hAnsi="Times New Roman" w:cs="Times New Roman"/>
          <w:sz w:val="28"/>
          <w:szCs w:val="28"/>
        </w:rPr>
        <w:t>20 сентября</w:t>
      </w:r>
      <w:r w:rsidRPr="00653971">
        <w:rPr>
          <w:rFonts w:ascii="Times New Roman" w:hAnsi="Times New Roman" w:cs="Times New Roman"/>
          <w:sz w:val="28"/>
          <w:szCs w:val="28"/>
        </w:rPr>
        <w:t xml:space="preserve"> отчетного финансового года;</w:t>
      </w:r>
    </w:p>
    <w:p w:rsidR="0040341B" w:rsidRPr="00653971" w:rsidRDefault="0040341B" w:rsidP="0040341B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3971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2F3763EC" wp14:editId="7B011BB0">
            <wp:extent cx="267418" cy="284672"/>
            <wp:effectExtent l="0" t="0" r="0" b="0"/>
            <wp:docPr id="19" name="Рисунок 19" descr="base_23848_178780_327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23848_178780_32775"/>
                    <pic:cNvPicPr preferRelativeResize="0">
                      <a:picLocks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86" cy="28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3971">
        <w:rPr>
          <w:rFonts w:ascii="Times New Roman" w:hAnsi="Times New Roman" w:cs="Times New Roman"/>
          <w:sz w:val="28"/>
          <w:szCs w:val="28"/>
        </w:rPr>
        <w:t xml:space="preserve"> - коэффициент, учитывающий удорожание </w:t>
      </w:r>
      <w:r w:rsidR="00387E89" w:rsidRPr="00653971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653971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="00387E89" w:rsidRPr="00653971">
        <w:rPr>
          <w:rFonts w:ascii="Times New Roman" w:hAnsi="Times New Roman" w:cs="Times New Roman"/>
          <w:sz w:val="28"/>
          <w:szCs w:val="28"/>
        </w:rPr>
        <w:t>программы</w:t>
      </w:r>
      <w:r w:rsidRPr="00653971">
        <w:rPr>
          <w:rFonts w:ascii="Times New Roman" w:hAnsi="Times New Roman" w:cs="Times New Roman"/>
          <w:sz w:val="28"/>
          <w:szCs w:val="28"/>
        </w:rPr>
        <w:t xml:space="preserve"> в зависимости от основной общеобразовательной программы или специфики деятельности общеобразовательных организаций, определяемый в соответствии с </w:t>
      </w:r>
      <w:hyperlink w:anchor="P212" w:history="1">
        <w:r w:rsidRPr="00653971">
          <w:rPr>
            <w:rFonts w:ascii="Times New Roman" w:hAnsi="Times New Roman" w:cs="Times New Roman"/>
            <w:sz w:val="28"/>
            <w:szCs w:val="28"/>
          </w:rPr>
          <w:t>таблицей 1</w:t>
        </w:r>
      </w:hyperlink>
      <w:r w:rsidRPr="00653971">
        <w:rPr>
          <w:rFonts w:ascii="Times New Roman" w:hAnsi="Times New Roman" w:cs="Times New Roman"/>
          <w:sz w:val="28"/>
          <w:szCs w:val="28"/>
        </w:rPr>
        <w:t>;</w:t>
      </w:r>
    </w:p>
    <w:p w:rsidR="0040341B" w:rsidRPr="00653971" w:rsidRDefault="0040341B" w:rsidP="0040341B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3971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74902FA9" wp14:editId="5A8168FE">
            <wp:extent cx="672860" cy="293298"/>
            <wp:effectExtent l="0" t="0" r="0" b="0"/>
            <wp:docPr id="18" name="Рисунок 18" descr="base_23848_178780_327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23848_178780_32776"/>
                    <pic:cNvPicPr preferRelativeResize="0">
                      <a:picLocks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604" cy="295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3971">
        <w:rPr>
          <w:rFonts w:ascii="Times New Roman" w:hAnsi="Times New Roman" w:cs="Times New Roman"/>
          <w:sz w:val="28"/>
          <w:szCs w:val="28"/>
        </w:rPr>
        <w:t xml:space="preserve"> - годовой фонд оплаты труда специалистов, привлекаемых к проведению единого государственного экзамена, на очередной финансовый год;</w:t>
      </w:r>
    </w:p>
    <w:p w:rsidR="0040341B" w:rsidRPr="00653971" w:rsidRDefault="0040341B" w:rsidP="0040341B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3971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31A5C931" wp14:editId="40242C60">
            <wp:extent cx="243840" cy="293298"/>
            <wp:effectExtent l="0" t="0" r="0" b="0"/>
            <wp:docPr id="15" name="Рисунок 15" descr="base_23848_178780_327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se_23848_178780_32779"/>
                    <pic:cNvPicPr preferRelativeResize="0">
                      <a:picLocks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9" cy="294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3971">
        <w:rPr>
          <w:rFonts w:ascii="Times New Roman" w:hAnsi="Times New Roman" w:cs="Times New Roman"/>
          <w:sz w:val="28"/>
          <w:szCs w:val="28"/>
        </w:rPr>
        <w:t xml:space="preserve"> - численность </w:t>
      </w:r>
      <w:r w:rsidR="00D878F8" w:rsidRPr="00653971">
        <w:rPr>
          <w:rFonts w:ascii="Times New Roman" w:hAnsi="Times New Roman" w:cs="Times New Roman"/>
          <w:sz w:val="28"/>
          <w:szCs w:val="28"/>
        </w:rPr>
        <w:t>об</w:t>
      </w:r>
      <w:r w:rsidRPr="00653971">
        <w:rPr>
          <w:rFonts w:ascii="Times New Roman" w:hAnsi="Times New Roman" w:cs="Times New Roman"/>
          <w:sz w:val="28"/>
          <w:szCs w:val="28"/>
        </w:rPr>
        <w:t>уча</w:t>
      </w:r>
      <w:r w:rsidR="00D878F8" w:rsidRPr="00653971">
        <w:rPr>
          <w:rFonts w:ascii="Times New Roman" w:hAnsi="Times New Roman" w:cs="Times New Roman"/>
          <w:sz w:val="28"/>
          <w:szCs w:val="28"/>
        </w:rPr>
        <w:t>ю</w:t>
      </w:r>
      <w:r w:rsidRPr="00653971">
        <w:rPr>
          <w:rFonts w:ascii="Times New Roman" w:hAnsi="Times New Roman" w:cs="Times New Roman"/>
          <w:sz w:val="28"/>
          <w:szCs w:val="28"/>
        </w:rPr>
        <w:t xml:space="preserve">щихся общеобразовательных организаций, </w:t>
      </w:r>
      <w:r w:rsidR="00D878F8" w:rsidRPr="00653971">
        <w:rPr>
          <w:rFonts w:ascii="Times New Roman" w:hAnsi="Times New Roman" w:cs="Times New Roman"/>
          <w:sz w:val="28"/>
          <w:szCs w:val="28"/>
        </w:rPr>
        <w:t>обу</w:t>
      </w:r>
      <w:r w:rsidRPr="00653971">
        <w:rPr>
          <w:rFonts w:ascii="Times New Roman" w:hAnsi="Times New Roman" w:cs="Times New Roman"/>
          <w:sz w:val="28"/>
          <w:szCs w:val="28"/>
        </w:rPr>
        <w:t>ча</w:t>
      </w:r>
      <w:r w:rsidR="00D878F8" w:rsidRPr="00653971">
        <w:rPr>
          <w:rFonts w:ascii="Times New Roman" w:hAnsi="Times New Roman" w:cs="Times New Roman"/>
          <w:sz w:val="28"/>
          <w:szCs w:val="28"/>
        </w:rPr>
        <w:t>ю</w:t>
      </w:r>
      <w:r w:rsidRPr="00653971">
        <w:rPr>
          <w:rFonts w:ascii="Times New Roman" w:hAnsi="Times New Roman" w:cs="Times New Roman"/>
          <w:sz w:val="28"/>
          <w:szCs w:val="28"/>
        </w:rPr>
        <w:t xml:space="preserve">щихся, осваивающих основные общеобразовательные программы на дому или в медицинских организациях, в j-том муниципальном образовании по данным </w:t>
      </w:r>
      <w:r w:rsidR="00DA6A0C" w:rsidRPr="00653971">
        <w:rPr>
          <w:rFonts w:ascii="Times New Roman" w:hAnsi="Times New Roman" w:cs="Times New Roman"/>
          <w:sz w:val="28"/>
          <w:szCs w:val="28"/>
        </w:rPr>
        <w:t>статистического отчета формы № ОО-1 на 20 сентября отчетного финансового года</w:t>
      </w:r>
      <w:r w:rsidRPr="00653971">
        <w:rPr>
          <w:rFonts w:ascii="Times New Roman" w:hAnsi="Times New Roman" w:cs="Times New Roman"/>
          <w:sz w:val="28"/>
          <w:szCs w:val="28"/>
        </w:rPr>
        <w:t>.</w:t>
      </w:r>
    </w:p>
    <w:p w:rsidR="0040341B" w:rsidRPr="00653971" w:rsidRDefault="0040341B" w:rsidP="001A346A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3971">
        <w:rPr>
          <w:rFonts w:ascii="Times New Roman" w:hAnsi="Times New Roman" w:cs="Times New Roman"/>
          <w:sz w:val="28"/>
          <w:szCs w:val="28"/>
        </w:rPr>
        <w:t>2.1.1. Годовой фонд оплаты труда специалистов, привлекаемых к проведению единого государственного экзамена, на очередной финансовый год</w:t>
      </w:r>
      <w:r w:rsidR="001A346A" w:rsidRPr="00653971">
        <w:rPr>
          <w:rFonts w:ascii="Times New Roman" w:hAnsi="Times New Roman" w:cs="Times New Roman"/>
          <w:sz w:val="28"/>
          <w:szCs w:val="28"/>
        </w:rPr>
        <w:t xml:space="preserve"> </w:t>
      </w:r>
      <w:r w:rsidRPr="00653971">
        <w:rPr>
          <w:rFonts w:ascii="Times New Roman" w:hAnsi="Times New Roman" w:cs="Times New Roman"/>
          <w:sz w:val="28"/>
          <w:szCs w:val="28"/>
        </w:rPr>
        <w:t>определяется по формуле:</w:t>
      </w:r>
    </w:p>
    <w:p w:rsidR="0040341B" w:rsidRPr="00653971" w:rsidRDefault="0040341B" w:rsidP="0040341B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53971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46C734F8" wp14:editId="6347DC9E">
            <wp:extent cx="2078966" cy="301925"/>
            <wp:effectExtent l="0" t="0" r="0" b="3175"/>
            <wp:docPr id="14" name="Рисунок 14" descr="base_23848_178780_3278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e_23848_178780_32780"/>
                    <pic:cNvPicPr preferRelativeResize="0">
                      <a:picLocks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243" cy="303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3971">
        <w:rPr>
          <w:rFonts w:ascii="Times New Roman" w:hAnsi="Times New Roman" w:cs="Times New Roman"/>
          <w:sz w:val="28"/>
          <w:szCs w:val="28"/>
        </w:rPr>
        <w:t>, где</w:t>
      </w:r>
    </w:p>
    <w:p w:rsidR="0040341B" w:rsidRPr="00653971" w:rsidRDefault="0040341B" w:rsidP="0040341B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0341B" w:rsidRPr="00653971" w:rsidRDefault="0040341B" w:rsidP="0040341B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3971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56E78106" wp14:editId="0A4DA50A">
            <wp:extent cx="474452" cy="276046"/>
            <wp:effectExtent l="0" t="0" r="0" b="0"/>
            <wp:docPr id="13" name="Рисунок 13" descr="base_23848_178780_3278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ase_23848_178780_32781"/>
                    <pic:cNvPicPr preferRelativeResize="0">
                      <a:picLocks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404" cy="28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3971">
        <w:rPr>
          <w:rFonts w:ascii="Times New Roman" w:hAnsi="Times New Roman" w:cs="Times New Roman"/>
          <w:sz w:val="28"/>
          <w:szCs w:val="28"/>
        </w:rPr>
        <w:t xml:space="preserve"> - средняя стоимость одного человеко-экзамена в очередном финансовом году, определяемая исходя из динамики стоимости одного человеко-экзамена за год, предшествующий отчетному финансовому году, отчетный и текущий финансовые годы, по данным исполнительного органа государственной власти Камчатского края, осуществляющего государственное управление в сфере образования;</w:t>
      </w:r>
    </w:p>
    <w:p w:rsidR="0040341B" w:rsidRPr="00653971" w:rsidRDefault="0040341B" w:rsidP="0040341B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3971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5FC12CA6" wp14:editId="10DAC91B">
            <wp:extent cx="500332" cy="267419"/>
            <wp:effectExtent l="0" t="0" r="0" b="0"/>
            <wp:docPr id="12" name="Рисунок 12" descr="base_23848_178780_327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base_23848_178780_32782"/>
                    <pic:cNvPicPr preferRelativeResize="0">
                      <a:picLocks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37" cy="268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3971">
        <w:rPr>
          <w:rFonts w:ascii="Times New Roman" w:hAnsi="Times New Roman" w:cs="Times New Roman"/>
          <w:sz w:val="28"/>
          <w:szCs w:val="28"/>
        </w:rPr>
        <w:t xml:space="preserve"> - прогнозируемая численность учащихся, выпускаемых из общеобразовательных организаций, по данным статистических отчетов</w:t>
      </w:r>
      <w:r w:rsidR="001A346A" w:rsidRPr="00653971">
        <w:rPr>
          <w:rFonts w:ascii="Times New Roman" w:hAnsi="Times New Roman" w:cs="Times New Roman"/>
          <w:sz w:val="28"/>
          <w:szCs w:val="28"/>
        </w:rPr>
        <w:t xml:space="preserve"> формы</w:t>
      </w:r>
      <w:r w:rsidRPr="00653971">
        <w:rPr>
          <w:rFonts w:ascii="Times New Roman" w:hAnsi="Times New Roman" w:cs="Times New Roman"/>
          <w:sz w:val="28"/>
          <w:szCs w:val="28"/>
        </w:rPr>
        <w:t xml:space="preserve"> </w:t>
      </w:r>
      <w:r w:rsidR="00A625D1" w:rsidRPr="0065397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53971">
        <w:rPr>
          <w:rFonts w:ascii="Times New Roman" w:hAnsi="Times New Roman" w:cs="Times New Roman"/>
          <w:sz w:val="28"/>
          <w:szCs w:val="28"/>
        </w:rPr>
        <w:t xml:space="preserve">№ ОО-1 на </w:t>
      </w:r>
      <w:r w:rsidR="001A346A" w:rsidRPr="00653971">
        <w:rPr>
          <w:rFonts w:ascii="Times New Roman" w:hAnsi="Times New Roman" w:cs="Times New Roman"/>
          <w:sz w:val="28"/>
          <w:szCs w:val="28"/>
        </w:rPr>
        <w:t>20</w:t>
      </w:r>
      <w:r w:rsidRPr="00653971">
        <w:rPr>
          <w:rFonts w:ascii="Times New Roman" w:hAnsi="Times New Roman" w:cs="Times New Roman"/>
          <w:sz w:val="28"/>
          <w:szCs w:val="28"/>
        </w:rPr>
        <w:t xml:space="preserve"> </w:t>
      </w:r>
      <w:r w:rsidR="001A346A" w:rsidRPr="00653971">
        <w:rPr>
          <w:rFonts w:ascii="Times New Roman" w:hAnsi="Times New Roman" w:cs="Times New Roman"/>
          <w:sz w:val="28"/>
          <w:szCs w:val="28"/>
        </w:rPr>
        <w:t>сентяб</w:t>
      </w:r>
      <w:r w:rsidRPr="00653971">
        <w:rPr>
          <w:rFonts w:ascii="Times New Roman" w:hAnsi="Times New Roman" w:cs="Times New Roman"/>
          <w:sz w:val="28"/>
          <w:szCs w:val="28"/>
        </w:rPr>
        <w:t>ря отчетного финансового года;</w:t>
      </w:r>
    </w:p>
    <w:p w:rsidR="0040341B" w:rsidRPr="00653971" w:rsidRDefault="0040341B" w:rsidP="0040341B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3971">
        <w:rPr>
          <w:rFonts w:ascii="Times New Roman" w:hAnsi="Times New Roman" w:cs="Times New Roman"/>
          <w:sz w:val="28"/>
          <w:szCs w:val="28"/>
        </w:rPr>
        <w:t>4,0 - среднее число экзаменов, сдаваемых одним учащимся в режиме единого государственного экзамена.</w:t>
      </w:r>
    </w:p>
    <w:p w:rsidR="0040341B" w:rsidRPr="00653971" w:rsidRDefault="0040341B" w:rsidP="0040341B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3971">
        <w:rPr>
          <w:rFonts w:ascii="Times New Roman" w:hAnsi="Times New Roman" w:cs="Times New Roman"/>
          <w:sz w:val="28"/>
          <w:szCs w:val="28"/>
        </w:rPr>
        <w:t>2.2. Норматив на обеспечение образовательного процесса в общеобразовательных организациях в расчете на одного учащегося на очередной финансовый год определяется по формуле:</w:t>
      </w:r>
    </w:p>
    <w:p w:rsidR="0040341B" w:rsidRPr="00653971" w:rsidRDefault="0040341B" w:rsidP="0040341B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0341B" w:rsidRPr="00653971" w:rsidRDefault="0040341B" w:rsidP="0040341B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53971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3461BA65" wp14:editId="24388744">
            <wp:extent cx="2786332" cy="293299"/>
            <wp:effectExtent l="0" t="0" r="0" b="0"/>
            <wp:docPr id="5" name="Рисунок 5" descr="base_23848_178780_3278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se_23848_178780_32789"/>
                    <pic:cNvPicPr preferRelativeResize="0">
                      <a:picLocks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640" cy="296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341B" w:rsidRPr="00653971" w:rsidRDefault="0040341B" w:rsidP="0040341B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0341B" w:rsidRPr="00653971" w:rsidRDefault="0040341B" w:rsidP="0040341B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3971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27A9F5A0" wp14:editId="3E40BE43">
            <wp:extent cx="1424940" cy="251460"/>
            <wp:effectExtent l="0" t="0" r="0" b="0"/>
            <wp:docPr id="4" name="Рисунок 4" descr="base_23848_178780_3279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ase_23848_178780_32790"/>
                    <pic:cNvPicPr preferRelativeResize="0">
                      <a:picLocks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3971">
        <w:rPr>
          <w:rFonts w:ascii="Times New Roman" w:hAnsi="Times New Roman" w:cs="Times New Roman"/>
          <w:sz w:val="28"/>
          <w:szCs w:val="28"/>
        </w:rPr>
        <w:t xml:space="preserve"> - нормативы на обеспечение образовательного процесса в общеобразовательных организациях, установленные настоящим приложением;</w:t>
      </w:r>
    </w:p>
    <w:p w:rsidR="0040341B" w:rsidRPr="00653971" w:rsidRDefault="006C5A58" w:rsidP="0040341B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3971">
        <w:rPr>
          <w:rFonts w:ascii="Times New Roman" w:hAnsi="Times New Roman" w:cs="Times New Roman"/>
          <w:sz w:val="28"/>
          <w:szCs w:val="28"/>
        </w:rPr>
        <w:t>К</w:t>
      </w:r>
      <w:r w:rsidRPr="00653971">
        <w:rPr>
          <w:rFonts w:ascii="Times New Roman" w:hAnsi="Times New Roman" w:cs="Times New Roman"/>
          <w:sz w:val="28"/>
          <w:szCs w:val="28"/>
          <w:vertAlign w:val="subscript"/>
        </w:rPr>
        <w:t>н</w:t>
      </w:r>
      <w:r w:rsidR="0040341B" w:rsidRPr="00653971">
        <w:rPr>
          <w:rFonts w:ascii="Times New Roman" w:hAnsi="Times New Roman" w:cs="Times New Roman"/>
          <w:sz w:val="28"/>
          <w:szCs w:val="28"/>
        </w:rPr>
        <w:t xml:space="preserve"> - количество нормативов, применяемых при определении норматива на обеспечение образовательного процесса в общеобразовательных организациях</w:t>
      </w:r>
      <w:r w:rsidR="00644BBA" w:rsidRPr="00653971">
        <w:rPr>
          <w:rFonts w:ascii="Times New Roman" w:hAnsi="Times New Roman" w:cs="Times New Roman"/>
          <w:sz w:val="28"/>
          <w:szCs w:val="28"/>
        </w:rPr>
        <w:t>.</w:t>
      </w:r>
    </w:p>
    <w:p w:rsidR="0040341B" w:rsidRPr="00653971" w:rsidRDefault="00290AE1" w:rsidP="004034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53971">
        <w:rPr>
          <w:rFonts w:ascii="Times New Roman" w:hAnsi="Times New Roman" w:cs="Times New Roman"/>
          <w:sz w:val="28"/>
          <w:szCs w:val="28"/>
        </w:rPr>
        <w:t xml:space="preserve">2.3. Коэффициенты, учитывающие удорожание реализации образовательной программы в зависимости от основной общеобразовательной программы или специфики деятельности общеобразовательных организаций, определятся в соответствии с </w:t>
      </w:r>
      <w:hyperlink w:anchor="P212" w:history="1">
        <w:r w:rsidRPr="00653971">
          <w:rPr>
            <w:rFonts w:ascii="Times New Roman" w:hAnsi="Times New Roman" w:cs="Times New Roman"/>
            <w:sz w:val="28"/>
            <w:szCs w:val="28"/>
          </w:rPr>
          <w:t xml:space="preserve">таблицей. </w:t>
        </w:r>
      </w:hyperlink>
    </w:p>
    <w:p w:rsidR="00290AE1" w:rsidRPr="00653971" w:rsidRDefault="00290AE1" w:rsidP="00DE6C63">
      <w:pPr>
        <w:widowControl w:val="0"/>
        <w:tabs>
          <w:tab w:val="left" w:pos="306"/>
        </w:tabs>
        <w:ind w:left="8079" w:hanging="8079"/>
        <w:rPr>
          <w:rFonts w:ascii="Times New Roman" w:hAnsi="Times New Roman"/>
          <w:sz w:val="28"/>
        </w:rPr>
        <w:sectPr w:rsidR="00290AE1" w:rsidRPr="00653971" w:rsidSect="00B806E5">
          <w:headerReference w:type="default" r:id="rId25"/>
          <w:type w:val="continuous"/>
          <w:pgSz w:w="11906" w:h="16838"/>
          <w:pgMar w:top="1134" w:right="567" w:bottom="1134" w:left="1134" w:header="709" w:footer="709" w:gutter="0"/>
          <w:cols w:space="708"/>
          <w:titlePg/>
          <w:docGrid w:linePitch="381"/>
        </w:sectPr>
      </w:pPr>
    </w:p>
    <w:tbl>
      <w:tblPr>
        <w:tblStyle w:val="afe"/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4536"/>
      </w:tblGrid>
      <w:tr w:rsidR="00290AE1" w:rsidRPr="00653971" w:rsidTr="00DE6C63">
        <w:trPr>
          <w:jc w:val="right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90AE1" w:rsidRPr="00653971" w:rsidRDefault="00290AE1" w:rsidP="00290AE1">
            <w:pPr>
              <w:widowControl w:val="0"/>
              <w:tabs>
                <w:tab w:val="left" w:pos="306"/>
              </w:tabs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  <w:r w:rsidRPr="00653971">
              <w:rPr>
                <w:rFonts w:ascii="Times New Roman" w:hAnsi="Times New Roman"/>
                <w:sz w:val="28"/>
              </w:rPr>
              <w:lastRenderedPageBreak/>
              <w:t>Таблица</w:t>
            </w:r>
          </w:p>
        </w:tc>
      </w:tr>
      <w:tr w:rsidR="00290AE1" w:rsidRPr="00653971" w:rsidTr="00DE6C63">
        <w:trPr>
          <w:jc w:val="right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290AE1" w:rsidRPr="00653971" w:rsidRDefault="00290AE1" w:rsidP="00DE6C63">
            <w:pPr>
              <w:widowControl w:val="0"/>
              <w:ind w:left="8079" w:hanging="8079"/>
              <w:rPr>
                <w:rFonts w:ascii="Times New Roman" w:hAnsi="Times New Roman"/>
                <w:sz w:val="28"/>
              </w:rPr>
            </w:pPr>
          </w:p>
          <w:p w:rsidR="00290AE1" w:rsidRPr="00653971" w:rsidRDefault="00290AE1" w:rsidP="00DE6C63">
            <w:pPr>
              <w:widowControl w:val="0"/>
              <w:ind w:left="8079" w:hanging="8079"/>
              <w:rPr>
                <w:rFonts w:ascii="Times New Roman" w:hAnsi="Times New Roman"/>
                <w:sz w:val="28"/>
              </w:rPr>
            </w:pPr>
          </w:p>
        </w:tc>
      </w:tr>
    </w:tbl>
    <w:tbl>
      <w:tblPr>
        <w:tblW w:w="13825" w:type="dxa"/>
        <w:tblInd w:w="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5812"/>
        <w:gridCol w:w="1147"/>
        <w:gridCol w:w="1134"/>
        <w:gridCol w:w="1276"/>
        <w:gridCol w:w="1134"/>
        <w:gridCol w:w="1134"/>
        <w:gridCol w:w="1559"/>
      </w:tblGrid>
      <w:tr w:rsidR="00290AE1" w:rsidRPr="00653971" w:rsidTr="00290AE1">
        <w:tc>
          <w:tcPr>
            <w:tcW w:w="629" w:type="dxa"/>
            <w:vMerge w:val="restart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305"/>
            <w:bookmarkEnd w:id="4"/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812" w:type="dxa"/>
            <w:vMerge w:val="restart"/>
          </w:tcPr>
          <w:p w:rsidR="00290AE1" w:rsidRPr="00653971" w:rsidRDefault="00290AE1" w:rsidP="00DE6C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7" w:type="dxa"/>
            <w:gridSpan w:val="3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Городское поселение,</w:t>
            </w:r>
          </w:p>
          <w:p w:rsidR="00290AE1" w:rsidRPr="00653971" w:rsidRDefault="00290AE1" w:rsidP="00DE6C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городской округ</w:t>
            </w:r>
          </w:p>
        </w:tc>
        <w:tc>
          <w:tcPr>
            <w:tcW w:w="3827" w:type="dxa"/>
            <w:gridSpan w:val="3"/>
          </w:tcPr>
          <w:p w:rsidR="00290AE1" w:rsidRPr="00653971" w:rsidRDefault="00290AE1" w:rsidP="00DE6C6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</w:tr>
      <w:tr w:rsidR="00290AE1" w:rsidRPr="00653971" w:rsidTr="00290AE1">
        <w:tc>
          <w:tcPr>
            <w:tcW w:w="629" w:type="dxa"/>
            <w:vMerge/>
          </w:tcPr>
          <w:p w:rsidR="00290AE1" w:rsidRPr="00653971" w:rsidRDefault="00290AE1" w:rsidP="00DE6C63">
            <w:pPr>
              <w:spacing w:after="1" w:line="0" w:lineRule="atLeast"/>
              <w:jc w:val="center"/>
              <w:rPr>
                <w:sz w:val="24"/>
              </w:rPr>
            </w:pPr>
          </w:p>
        </w:tc>
        <w:tc>
          <w:tcPr>
            <w:tcW w:w="5812" w:type="dxa"/>
            <w:vMerge/>
          </w:tcPr>
          <w:p w:rsidR="00290AE1" w:rsidRPr="00653971" w:rsidRDefault="00290AE1" w:rsidP="00DE6C63">
            <w:pPr>
              <w:spacing w:after="1" w:line="0" w:lineRule="atLeast"/>
              <w:rPr>
                <w:sz w:val="24"/>
              </w:rPr>
            </w:pPr>
          </w:p>
        </w:tc>
        <w:tc>
          <w:tcPr>
            <w:tcW w:w="1147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5-9 классы</w:t>
            </w:r>
          </w:p>
        </w:tc>
        <w:tc>
          <w:tcPr>
            <w:tcW w:w="1276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10-11(12) классы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1-4 классы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5-9 классы</w:t>
            </w:r>
          </w:p>
        </w:tc>
        <w:tc>
          <w:tcPr>
            <w:tcW w:w="155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10-11(12) классы</w:t>
            </w:r>
          </w:p>
        </w:tc>
      </w:tr>
      <w:tr w:rsidR="00290AE1" w:rsidRPr="00653971" w:rsidTr="00290AE1">
        <w:tc>
          <w:tcPr>
            <w:tcW w:w="62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12" w:type="dxa"/>
          </w:tcPr>
          <w:p w:rsidR="00290AE1" w:rsidRPr="00653971" w:rsidRDefault="00290AE1" w:rsidP="00DE6C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Классы в муниципальных общеобразовательных организациях в Камчатском крае, реализующих основные общеобразовательные программы</w:t>
            </w:r>
          </w:p>
        </w:tc>
        <w:tc>
          <w:tcPr>
            <w:tcW w:w="1147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1276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  <w:tc>
          <w:tcPr>
            <w:tcW w:w="155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1,000</w:t>
            </w:r>
          </w:p>
        </w:tc>
      </w:tr>
      <w:tr w:rsidR="00290AE1" w:rsidRPr="00653971" w:rsidTr="00290AE1">
        <w:trPr>
          <w:trHeight w:val="730"/>
        </w:trPr>
        <w:tc>
          <w:tcPr>
            <w:tcW w:w="62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12" w:type="dxa"/>
          </w:tcPr>
          <w:p w:rsidR="00290AE1" w:rsidRPr="00653971" w:rsidRDefault="00290AE1" w:rsidP="00DE6C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Лицейские, гимназические классы, классы углубленного изучения отдельных предметов, профильные классы</w:t>
            </w:r>
          </w:p>
        </w:tc>
        <w:tc>
          <w:tcPr>
            <w:tcW w:w="1147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1,150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1,150</w:t>
            </w:r>
          </w:p>
        </w:tc>
        <w:tc>
          <w:tcPr>
            <w:tcW w:w="1276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1,150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1,150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1,150</w:t>
            </w:r>
          </w:p>
        </w:tc>
        <w:tc>
          <w:tcPr>
            <w:tcW w:w="155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1,150</w:t>
            </w:r>
          </w:p>
        </w:tc>
      </w:tr>
      <w:tr w:rsidR="00290AE1" w:rsidRPr="00653971" w:rsidTr="00290AE1">
        <w:trPr>
          <w:trHeight w:val="1379"/>
        </w:trPr>
        <w:tc>
          <w:tcPr>
            <w:tcW w:w="62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12" w:type="dxa"/>
          </w:tcPr>
          <w:p w:rsidR="00290AE1" w:rsidRPr="00653971" w:rsidRDefault="00290AE1" w:rsidP="00DE6C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Лицейские, гимназические классы, классы углубленного изучения отдельных предметов в муниципальных общеобразовательных организациях в Камчатском крае, работающих в инновационном режиме краевого уровня</w:t>
            </w:r>
          </w:p>
        </w:tc>
        <w:tc>
          <w:tcPr>
            <w:tcW w:w="1147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1,300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1,300</w:t>
            </w:r>
          </w:p>
        </w:tc>
        <w:tc>
          <w:tcPr>
            <w:tcW w:w="1276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1,300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1,300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1,300</w:t>
            </w:r>
          </w:p>
        </w:tc>
        <w:tc>
          <w:tcPr>
            <w:tcW w:w="155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1,300</w:t>
            </w:r>
          </w:p>
        </w:tc>
      </w:tr>
      <w:tr w:rsidR="00290AE1" w:rsidRPr="00653971" w:rsidTr="00290AE1">
        <w:tc>
          <w:tcPr>
            <w:tcW w:w="62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12" w:type="dxa"/>
          </w:tcPr>
          <w:p w:rsidR="00290AE1" w:rsidRPr="00653971" w:rsidRDefault="00290AE1" w:rsidP="00DE6C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Классы в муниципальных общеобразовательных организациях в Камчатском крае, работающих в инновационном режиме краевого уровня</w:t>
            </w:r>
          </w:p>
        </w:tc>
        <w:tc>
          <w:tcPr>
            <w:tcW w:w="1147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1,150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1,150</w:t>
            </w:r>
          </w:p>
        </w:tc>
        <w:tc>
          <w:tcPr>
            <w:tcW w:w="1276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1,150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1,150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1,150</w:t>
            </w:r>
          </w:p>
        </w:tc>
        <w:tc>
          <w:tcPr>
            <w:tcW w:w="155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1,150</w:t>
            </w:r>
          </w:p>
        </w:tc>
      </w:tr>
      <w:tr w:rsidR="00290AE1" w:rsidRPr="00653971" w:rsidTr="00290AE1">
        <w:trPr>
          <w:trHeight w:val="727"/>
        </w:trPr>
        <w:tc>
          <w:tcPr>
            <w:tcW w:w="62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12" w:type="dxa"/>
          </w:tcPr>
          <w:p w:rsidR="00290AE1" w:rsidRPr="00653971" w:rsidRDefault="00290AE1" w:rsidP="00DE6C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Классы в муниципальных общеобразовательных организациях в Камчатском крае, работающих в инновационном режиме федерального уровня</w:t>
            </w:r>
          </w:p>
        </w:tc>
        <w:tc>
          <w:tcPr>
            <w:tcW w:w="1147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1,200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1,200</w:t>
            </w:r>
          </w:p>
        </w:tc>
        <w:tc>
          <w:tcPr>
            <w:tcW w:w="1276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1,200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1,200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1,200</w:t>
            </w:r>
          </w:p>
        </w:tc>
        <w:tc>
          <w:tcPr>
            <w:tcW w:w="155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1,200</w:t>
            </w:r>
          </w:p>
        </w:tc>
      </w:tr>
      <w:tr w:rsidR="00290AE1" w:rsidRPr="00653971" w:rsidTr="00290AE1">
        <w:tc>
          <w:tcPr>
            <w:tcW w:w="62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12" w:type="dxa"/>
          </w:tcPr>
          <w:p w:rsidR="00290AE1" w:rsidRPr="00653971" w:rsidRDefault="00290AE1" w:rsidP="00DE6C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Классы компенсирующего обучения</w:t>
            </w:r>
          </w:p>
        </w:tc>
        <w:tc>
          <w:tcPr>
            <w:tcW w:w="1147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1,917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1,917</w:t>
            </w:r>
          </w:p>
        </w:tc>
        <w:tc>
          <w:tcPr>
            <w:tcW w:w="1276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1,917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1,073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1,073</w:t>
            </w:r>
          </w:p>
        </w:tc>
        <w:tc>
          <w:tcPr>
            <w:tcW w:w="155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1,073</w:t>
            </w:r>
          </w:p>
        </w:tc>
      </w:tr>
      <w:tr w:rsidR="00290AE1" w:rsidRPr="00653971" w:rsidTr="00290AE1">
        <w:tc>
          <w:tcPr>
            <w:tcW w:w="62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812" w:type="dxa"/>
          </w:tcPr>
          <w:p w:rsidR="00290AE1" w:rsidRPr="00653971" w:rsidRDefault="00290AE1" w:rsidP="00DE6C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Классы в муниципальных общеобразовательных организациях, расположенных в отдаленных микрорайонах Петропавловск-Камчатского городского округа</w:t>
            </w:r>
          </w:p>
        </w:tc>
        <w:tc>
          <w:tcPr>
            <w:tcW w:w="1147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1,786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1,786</w:t>
            </w:r>
          </w:p>
        </w:tc>
        <w:tc>
          <w:tcPr>
            <w:tcW w:w="1276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1,786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90AE1" w:rsidRPr="00653971" w:rsidTr="00290AE1">
        <w:tc>
          <w:tcPr>
            <w:tcW w:w="62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5812" w:type="dxa"/>
          </w:tcPr>
          <w:p w:rsidR="00290AE1" w:rsidRPr="00653971" w:rsidRDefault="00290AE1" w:rsidP="00DE6C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Классы в муниципальных общеобразовательных организациях в Камчатском крае, расположенных в городских поселениях с численностью населения менее 4,0 тыс. человек</w:t>
            </w:r>
          </w:p>
        </w:tc>
        <w:tc>
          <w:tcPr>
            <w:tcW w:w="1147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2,232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2,232</w:t>
            </w:r>
          </w:p>
        </w:tc>
        <w:tc>
          <w:tcPr>
            <w:tcW w:w="1276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2,232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90AE1" w:rsidRPr="00653971" w:rsidTr="00290AE1">
        <w:trPr>
          <w:trHeight w:val="975"/>
        </w:trPr>
        <w:tc>
          <w:tcPr>
            <w:tcW w:w="62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812" w:type="dxa"/>
          </w:tcPr>
          <w:p w:rsidR="00290AE1" w:rsidRPr="00653971" w:rsidRDefault="00290AE1" w:rsidP="00DE6C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Классы в муниципальных общеобразовательных организациях в Камчатском крае, расположенных в сельских поселениях с численностью населения более 8,0 тыс. человек</w:t>
            </w:r>
          </w:p>
        </w:tc>
        <w:tc>
          <w:tcPr>
            <w:tcW w:w="1147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0,700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0,700</w:t>
            </w:r>
          </w:p>
        </w:tc>
        <w:tc>
          <w:tcPr>
            <w:tcW w:w="155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0,597</w:t>
            </w:r>
          </w:p>
        </w:tc>
      </w:tr>
      <w:tr w:rsidR="00290AE1" w:rsidRPr="00653971" w:rsidTr="00290AE1">
        <w:tc>
          <w:tcPr>
            <w:tcW w:w="62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812" w:type="dxa"/>
          </w:tcPr>
          <w:p w:rsidR="00290AE1" w:rsidRPr="00653971" w:rsidRDefault="00290AE1" w:rsidP="00DE6C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Классы в вечерних (сменных) общеобразовательных школах:</w:t>
            </w:r>
          </w:p>
        </w:tc>
        <w:tc>
          <w:tcPr>
            <w:tcW w:w="1147" w:type="dxa"/>
          </w:tcPr>
          <w:p w:rsidR="00290AE1" w:rsidRPr="00653971" w:rsidRDefault="00290AE1" w:rsidP="00DE6C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0AE1" w:rsidRPr="00653971" w:rsidRDefault="00290AE1" w:rsidP="00DE6C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90AE1" w:rsidRPr="00653971" w:rsidRDefault="00290AE1" w:rsidP="00DE6C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AE1" w:rsidRPr="00653971" w:rsidTr="00290AE1">
        <w:tc>
          <w:tcPr>
            <w:tcW w:w="62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5812" w:type="dxa"/>
          </w:tcPr>
          <w:p w:rsidR="00290AE1" w:rsidRPr="00653971" w:rsidRDefault="00290AE1" w:rsidP="00DE6C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очной формы обучения;</w:t>
            </w:r>
          </w:p>
        </w:tc>
        <w:tc>
          <w:tcPr>
            <w:tcW w:w="1147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0,640</w:t>
            </w:r>
          </w:p>
        </w:tc>
        <w:tc>
          <w:tcPr>
            <w:tcW w:w="1276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0,604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0,597</w:t>
            </w:r>
          </w:p>
        </w:tc>
        <w:tc>
          <w:tcPr>
            <w:tcW w:w="155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0,564</w:t>
            </w:r>
          </w:p>
        </w:tc>
      </w:tr>
      <w:tr w:rsidR="00290AE1" w:rsidRPr="00653971" w:rsidTr="00290AE1">
        <w:tc>
          <w:tcPr>
            <w:tcW w:w="62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5812" w:type="dxa"/>
          </w:tcPr>
          <w:p w:rsidR="00290AE1" w:rsidRPr="00653971" w:rsidRDefault="00290AE1" w:rsidP="00DE6C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заочной формы обучения;</w:t>
            </w:r>
          </w:p>
        </w:tc>
        <w:tc>
          <w:tcPr>
            <w:tcW w:w="1147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0,358</w:t>
            </w:r>
          </w:p>
        </w:tc>
        <w:tc>
          <w:tcPr>
            <w:tcW w:w="1276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0,368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0,334</w:t>
            </w:r>
          </w:p>
        </w:tc>
        <w:tc>
          <w:tcPr>
            <w:tcW w:w="155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0,343</w:t>
            </w:r>
          </w:p>
        </w:tc>
      </w:tr>
      <w:tr w:rsidR="00290AE1" w:rsidRPr="00653971" w:rsidTr="00290AE1">
        <w:tc>
          <w:tcPr>
            <w:tcW w:w="62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5812" w:type="dxa"/>
          </w:tcPr>
          <w:p w:rsidR="00290AE1" w:rsidRPr="00653971" w:rsidRDefault="00290AE1" w:rsidP="00DE6C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для лиц, осужденных к лишению свободы в исправительных колониях строгого режима</w:t>
            </w:r>
          </w:p>
        </w:tc>
        <w:tc>
          <w:tcPr>
            <w:tcW w:w="1147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1,750</w:t>
            </w:r>
          </w:p>
        </w:tc>
        <w:tc>
          <w:tcPr>
            <w:tcW w:w="1276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1,750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1,750</w:t>
            </w:r>
          </w:p>
        </w:tc>
        <w:tc>
          <w:tcPr>
            <w:tcW w:w="155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1,750</w:t>
            </w:r>
          </w:p>
        </w:tc>
      </w:tr>
      <w:tr w:rsidR="00290AE1" w:rsidRPr="00653971" w:rsidTr="00290AE1">
        <w:tc>
          <w:tcPr>
            <w:tcW w:w="62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5812" w:type="dxa"/>
          </w:tcPr>
          <w:p w:rsidR="00290AE1" w:rsidRPr="00653971" w:rsidRDefault="00290AE1" w:rsidP="00DE6C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для лиц, осужденных к лишению свободы в исправительных колониях особого режима</w:t>
            </w:r>
          </w:p>
        </w:tc>
        <w:tc>
          <w:tcPr>
            <w:tcW w:w="1147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2,28</w:t>
            </w:r>
          </w:p>
        </w:tc>
        <w:tc>
          <w:tcPr>
            <w:tcW w:w="1276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2,28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2,28</w:t>
            </w:r>
          </w:p>
        </w:tc>
        <w:tc>
          <w:tcPr>
            <w:tcW w:w="155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2,28</w:t>
            </w:r>
          </w:p>
        </w:tc>
      </w:tr>
      <w:tr w:rsidR="00290AE1" w:rsidRPr="00653971" w:rsidTr="00290AE1">
        <w:tc>
          <w:tcPr>
            <w:tcW w:w="62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812" w:type="dxa"/>
          </w:tcPr>
          <w:p w:rsidR="00290AE1" w:rsidRPr="00653971" w:rsidRDefault="00290AE1" w:rsidP="00DE6C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Классы для детей с ограниченными возможностями здоровья в соответствии с нозологией:</w:t>
            </w:r>
          </w:p>
        </w:tc>
        <w:tc>
          <w:tcPr>
            <w:tcW w:w="1147" w:type="dxa"/>
          </w:tcPr>
          <w:p w:rsidR="00290AE1" w:rsidRPr="00653971" w:rsidRDefault="00290AE1" w:rsidP="00DE6C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0AE1" w:rsidRPr="00653971" w:rsidRDefault="00290AE1" w:rsidP="00DE6C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90AE1" w:rsidRPr="00653971" w:rsidRDefault="00290AE1" w:rsidP="00DE6C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AE1" w:rsidRPr="00653971" w:rsidTr="00290AE1">
        <w:tc>
          <w:tcPr>
            <w:tcW w:w="62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5812" w:type="dxa"/>
          </w:tcPr>
          <w:p w:rsidR="00290AE1" w:rsidRPr="00653971" w:rsidRDefault="00290AE1" w:rsidP="00DE6C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обучающиеся с задержкой психического развития</w:t>
            </w:r>
          </w:p>
        </w:tc>
        <w:tc>
          <w:tcPr>
            <w:tcW w:w="1147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2,936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2,321</w:t>
            </w:r>
          </w:p>
        </w:tc>
        <w:tc>
          <w:tcPr>
            <w:tcW w:w="1276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2,285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1,651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1,306</w:t>
            </w:r>
          </w:p>
        </w:tc>
        <w:tc>
          <w:tcPr>
            <w:tcW w:w="155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1,285</w:t>
            </w:r>
          </w:p>
        </w:tc>
      </w:tr>
      <w:tr w:rsidR="00290AE1" w:rsidRPr="00653971" w:rsidTr="00290AE1">
        <w:trPr>
          <w:trHeight w:val="505"/>
        </w:trPr>
        <w:tc>
          <w:tcPr>
            <w:tcW w:w="62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5812" w:type="dxa"/>
          </w:tcPr>
          <w:p w:rsidR="00290AE1" w:rsidRPr="00653971" w:rsidRDefault="00290AE1" w:rsidP="00DE6C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обучающиеся с расстройством аутического спектра, обучающиеся с умственной отсталостью</w:t>
            </w:r>
          </w:p>
        </w:tc>
        <w:tc>
          <w:tcPr>
            <w:tcW w:w="1147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3,470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3,147</w:t>
            </w:r>
          </w:p>
        </w:tc>
        <w:tc>
          <w:tcPr>
            <w:tcW w:w="1276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2,926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1,951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1,770</w:t>
            </w:r>
          </w:p>
        </w:tc>
        <w:tc>
          <w:tcPr>
            <w:tcW w:w="155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1,645</w:t>
            </w:r>
          </w:p>
        </w:tc>
      </w:tr>
      <w:tr w:rsidR="00290AE1" w:rsidRPr="00653971" w:rsidTr="00290AE1">
        <w:tc>
          <w:tcPr>
            <w:tcW w:w="62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5812" w:type="dxa"/>
          </w:tcPr>
          <w:p w:rsidR="00290AE1" w:rsidRPr="00653971" w:rsidRDefault="00290AE1" w:rsidP="00DE6C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глухие обучающиеся</w:t>
            </w:r>
          </w:p>
        </w:tc>
        <w:tc>
          <w:tcPr>
            <w:tcW w:w="1147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3,376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2,811</w:t>
            </w:r>
          </w:p>
        </w:tc>
        <w:tc>
          <w:tcPr>
            <w:tcW w:w="1276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2,751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1,899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1,581</w:t>
            </w:r>
          </w:p>
        </w:tc>
        <w:tc>
          <w:tcPr>
            <w:tcW w:w="155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1,547</w:t>
            </w:r>
          </w:p>
        </w:tc>
      </w:tr>
      <w:tr w:rsidR="00290AE1" w:rsidRPr="00653971" w:rsidTr="00290AE1">
        <w:tc>
          <w:tcPr>
            <w:tcW w:w="62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11.4</w:t>
            </w:r>
          </w:p>
        </w:tc>
        <w:tc>
          <w:tcPr>
            <w:tcW w:w="5812" w:type="dxa"/>
          </w:tcPr>
          <w:p w:rsidR="00290AE1" w:rsidRPr="00653971" w:rsidRDefault="00290AE1" w:rsidP="00DE6C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слабослышащие и позднооглохшие обучающиеся</w:t>
            </w:r>
          </w:p>
        </w:tc>
        <w:tc>
          <w:tcPr>
            <w:tcW w:w="1147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2,726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2,219</w:t>
            </w:r>
          </w:p>
        </w:tc>
        <w:tc>
          <w:tcPr>
            <w:tcW w:w="1276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2,240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1,533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1,248</w:t>
            </w:r>
          </w:p>
        </w:tc>
        <w:tc>
          <w:tcPr>
            <w:tcW w:w="155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1,260</w:t>
            </w:r>
          </w:p>
        </w:tc>
      </w:tr>
      <w:tr w:rsidR="00290AE1" w:rsidRPr="00653971" w:rsidTr="00290AE1">
        <w:tc>
          <w:tcPr>
            <w:tcW w:w="62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11.5</w:t>
            </w:r>
          </w:p>
        </w:tc>
        <w:tc>
          <w:tcPr>
            <w:tcW w:w="5812" w:type="dxa"/>
          </w:tcPr>
          <w:p w:rsidR="00290AE1" w:rsidRPr="00653971" w:rsidRDefault="00290AE1" w:rsidP="00DE6C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слепые обучающиеся</w:t>
            </w:r>
          </w:p>
        </w:tc>
        <w:tc>
          <w:tcPr>
            <w:tcW w:w="1147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2,936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2,390</w:t>
            </w:r>
          </w:p>
        </w:tc>
        <w:tc>
          <w:tcPr>
            <w:tcW w:w="1276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2,476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1,651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1,344</w:t>
            </w:r>
          </w:p>
        </w:tc>
        <w:tc>
          <w:tcPr>
            <w:tcW w:w="155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1,392</w:t>
            </w:r>
          </w:p>
        </w:tc>
      </w:tr>
      <w:tr w:rsidR="00290AE1" w:rsidRPr="00653971" w:rsidTr="00290AE1">
        <w:tc>
          <w:tcPr>
            <w:tcW w:w="62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11.6</w:t>
            </w:r>
          </w:p>
        </w:tc>
        <w:tc>
          <w:tcPr>
            <w:tcW w:w="5812" w:type="dxa"/>
          </w:tcPr>
          <w:p w:rsidR="00290AE1" w:rsidRPr="00653971" w:rsidRDefault="00290AE1" w:rsidP="00DE6C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обучающиеся с тяжелым нарушением речи</w:t>
            </w:r>
          </w:p>
        </w:tc>
        <w:tc>
          <w:tcPr>
            <w:tcW w:w="1147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2,525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2,189</w:t>
            </w:r>
          </w:p>
        </w:tc>
        <w:tc>
          <w:tcPr>
            <w:tcW w:w="1276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2,256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1,420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1,231</w:t>
            </w:r>
          </w:p>
        </w:tc>
        <w:tc>
          <w:tcPr>
            <w:tcW w:w="155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1,269</w:t>
            </w:r>
          </w:p>
        </w:tc>
      </w:tr>
      <w:tr w:rsidR="00290AE1" w:rsidRPr="00653971" w:rsidTr="00290AE1">
        <w:tc>
          <w:tcPr>
            <w:tcW w:w="62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11.7</w:t>
            </w:r>
          </w:p>
        </w:tc>
        <w:tc>
          <w:tcPr>
            <w:tcW w:w="5812" w:type="dxa"/>
          </w:tcPr>
          <w:p w:rsidR="00290AE1" w:rsidRPr="00653971" w:rsidRDefault="00290AE1" w:rsidP="00DE6C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слабовидящие обучающиеся</w:t>
            </w:r>
          </w:p>
        </w:tc>
        <w:tc>
          <w:tcPr>
            <w:tcW w:w="1147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2,505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2,071</w:t>
            </w:r>
          </w:p>
        </w:tc>
        <w:tc>
          <w:tcPr>
            <w:tcW w:w="1276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2,146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1,409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1,165</w:t>
            </w:r>
          </w:p>
        </w:tc>
        <w:tc>
          <w:tcPr>
            <w:tcW w:w="155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1,207</w:t>
            </w:r>
          </w:p>
        </w:tc>
      </w:tr>
      <w:tr w:rsidR="00290AE1" w:rsidRPr="00653971" w:rsidTr="00290AE1">
        <w:tc>
          <w:tcPr>
            <w:tcW w:w="62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11.8</w:t>
            </w:r>
          </w:p>
        </w:tc>
        <w:tc>
          <w:tcPr>
            <w:tcW w:w="5812" w:type="dxa"/>
          </w:tcPr>
          <w:p w:rsidR="00290AE1" w:rsidRPr="00653971" w:rsidRDefault="00290AE1" w:rsidP="00DE6C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обучающиеся с нарушением опорно-двигательного аппарата</w:t>
            </w:r>
          </w:p>
        </w:tc>
        <w:tc>
          <w:tcPr>
            <w:tcW w:w="1147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2,726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2,156</w:t>
            </w:r>
          </w:p>
        </w:tc>
        <w:tc>
          <w:tcPr>
            <w:tcW w:w="1276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2,152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1,533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1,212</w:t>
            </w:r>
          </w:p>
        </w:tc>
        <w:tc>
          <w:tcPr>
            <w:tcW w:w="155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1,210</w:t>
            </w:r>
          </w:p>
        </w:tc>
      </w:tr>
      <w:tr w:rsidR="00290AE1" w:rsidRPr="00653971" w:rsidTr="00290AE1">
        <w:trPr>
          <w:trHeight w:val="1117"/>
        </w:trPr>
        <w:tc>
          <w:tcPr>
            <w:tcW w:w="62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812" w:type="dxa"/>
          </w:tcPr>
          <w:p w:rsidR="00290AE1" w:rsidRPr="00653971" w:rsidRDefault="00290AE1" w:rsidP="00DE6C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Муниципальные общеобразовательные организации в Камчатском крае, в которых созданы условия для инклюзивного образования (на одного обучающегося), для:</w:t>
            </w:r>
          </w:p>
        </w:tc>
        <w:tc>
          <w:tcPr>
            <w:tcW w:w="1147" w:type="dxa"/>
          </w:tcPr>
          <w:p w:rsidR="00290AE1" w:rsidRPr="00653971" w:rsidRDefault="00290AE1" w:rsidP="00DE6C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0AE1" w:rsidRPr="00653971" w:rsidRDefault="00290AE1" w:rsidP="00DE6C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90AE1" w:rsidRPr="00653971" w:rsidRDefault="00290AE1" w:rsidP="00DE6C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AE1" w:rsidRPr="00653971" w:rsidTr="00290AE1">
        <w:tc>
          <w:tcPr>
            <w:tcW w:w="62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5812" w:type="dxa"/>
          </w:tcPr>
          <w:p w:rsidR="00290AE1" w:rsidRPr="00653971" w:rsidRDefault="00290AE1" w:rsidP="00DE6C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обучающихся с задержкой психического развития</w:t>
            </w:r>
          </w:p>
        </w:tc>
        <w:tc>
          <w:tcPr>
            <w:tcW w:w="1147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2,936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2,321</w:t>
            </w:r>
          </w:p>
        </w:tc>
        <w:tc>
          <w:tcPr>
            <w:tcW w:w="1276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2,285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1,651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1,306</w:t>
            </w:r>
          </w:p>
        </w:tc>
        <w:tc>
          <w:tcPr>
            <w:tcW w:w="155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1,285</w:t>
            </w:r>
          </w:p>
        </w:tc>
      </w:tr>
      <w:tr w:rsidR="00290AE1" w:rsidRPr="00653971" w:rsidTr="00290AE1">
        <w:tc>
          <w:tcPr>
            <w:tcW w:w="62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5812" w:type="dxa"/>
          </w:tcPr>
          <w:p w:rsidR="00290AE1" w:rsidRPr="00653971" w:rsidRDefault="00290AE1" w:rsidP="00DE6C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обучающихся с расстройством аутического спектра, обучающихся с умственной отсталостью</w:t>
            </w:r>
          </w:p>
        </w:tc>
        <w:tc>
          <w:tcPr>
            <w:tcW w:w="1147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3,470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3,147</w:t>
            </w:r>
          </w:p>
        </w:tc>
        <w:tc>
          <w:tcPr>
            <w:tcW w:w="1276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2,926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1,951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1,770</w:t>
            </w:r>
          </w:p>
        </w:tc>
        <w:tc>
          <w:tcPr>
            <w:tcW w:w="155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1,645</w:t>
            </w:r>
          </w:p>
        </w:tc>
      </w:tr>
      <w:tr w:rsidR="00290AE1" w:rsidRPr="00653971" w:rsidTr="00290AE1">
        <w:tc>
          <w:tcPr>
            <w:tcW w:w="62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12.3</w:t>
            </w:r>
          </w:p>
        </w:tc>
        <w:tc>
          <w:tcPr>
            <w:tcW w:w="5812" w:type="dxa"/>
          </w:tcPr>
          <w:p w:rsidR="00290AE1" w:rsidRPr="00653971" w:rsidRDefault="00290AE1" w:rsidP="00DE6C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глухих обучающихся</w:t>
            </w:r>
          </w:p>
        </w:tc>
        <w:tc>
          <w:tcPr>
            <w:tcW w:w="1147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3,376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2,811</w:t>
            </w:r>
          </w:p>
        </w:tc>
        <w:tc>
          <w:tcPr>
            <w:tcW w:w="1276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2,751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1,899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1,581</w:t>
            </w:r>
          </w:p>
        </w:tc>
        <w:tc>
          <w:tcPr>
            <w:tcW w:w="155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1,547</w:t>
            </w:r>
          </w:p>
        </w:tc>
      </w:tr>
      <w:tr w:rsidR="00290AE1" w:rsidRPr="00653971" w:rsidTr="00290AE1">
        <w:tc>
          <w:tcPr>
            <w:tcW w:w="62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12.4</w:t>
            </w:r>
          </w:p>
        </w:tc>
        <w:tc>
          <w:tcPr>
            <w:tcW w:w="5812" w:type="dxa"/>
          </w:tcPr>
          <w:p w:rsidR="00290AE1" w:rsidRPr="00653971" w:rsidRDefault="00290AE1" w:rsidP="00DE6C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слабослышащих и позднооглохших обучающихся</w:t>
            </w:r>
          </w:p>
        </w:tc>
        <w:tc>
          <w:tcPr>
            <w:tcW w:w="1147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2,726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2,219</w:t>
            </w:r>
          </w:p>
        </w:tc>
        <w:tc>
          <w:tcPr>
            <w:tcW w:w="1276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2,240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1,533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1,248</w:t>
            </w:r>
          </w:p>
        </w:tc>
        <w:tc>
          <w:tcPr>
            <w:tcW w:w="155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1,260</w:t>
            </w:r>
          </w:p>
        </w:tc>
      </w:tr>
      <w:tr w:rsidR="00290AE1" w:rsidRPr="00653971" w:rsidTr="00290AE1">
        <w:tc>
          <w:tcPr>
            <w:tcW w:w="62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12.5</w:t>
            </w:r>
          </w:p>
        </w:tc>
        <w:tc>
          <w:tcPr>
            <w:tcW w:w="5812" w:type="dxa"/>
          </w:tcPr>
          <w:p w:rsidR="00290AE1" w:rsidRPr="00653971" w:rsidRDefault="00290AE1" w:rsidP="00DE6C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слепых обучающихся</w:t>
            </w:r>
          </w:p>
        </w:tc>
        <w:tc>
          <w:tcPr>
            <w:tcW w:w="1147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2,936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2,390</w:t>
            </w:r>
          </w:p>
        </w:tc>
        <w:tc>
          <w:tcPr>
            <w:tcW w:w="1276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2,476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1,651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1,344</w:t>
            </w:r>
          </w:p>
        </w:tc>
        <w:tc>
          <w:tcPr>
            <w:tcW w:w="155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1,392</w:t>
            </w:r>
          </w:p>
        </w:tc>
      </w:tr>
      <w:tr w:rsidR="00290AE1" w:rsidRPr="00653971" w:rsidTr="00290AE1">
        <w:tc>
          <w:tcPr>
            <w:tcW w:w="62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12.6</w:t>
            </w:r>
          </w:p>
        </w:tc>
        <w:tc>
          <w:tcPr>
            <w:tcW w:w="5812" w:type="dxa"/>
          </w:tcPr>
          <w:p w:rsidR="00290AE1" w:rsidRPr="00653971" w:rsidRDefault="00290AE1" w:rsidP="00DE6C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обучающихся с тяжелым нарушением речи</w:t>
            </w:r>
          </w:p>
        </w:tc>
        <w:tc>
          <w:tcPr>
            <w:tcW w:w="1147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2,525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2,189</w:t>
            </w:r>
          </w:p>
        </w:tc>
        <w:tc>
          <w:tcPr>
            <w:tcW w:w="1276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2,256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1,420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1,231</w:t>
            </w:r>
          </w:p>
        </w:tc>
        <w:tc>
          <w:tcPr>
            <w:tcW w:w="155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1,269</w:t>
            </w:r>
          </w:p>
        </w:tc>
      </w:tr>
      <w:tr w:rsidR="00290AE1" w:rsidRPr="00653971" w:rsidTr="00290AE1">
        <w:tc>
          <w:tcPr>
            <w:tcW w:w="62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12.7</w:t>
            </w:r>
          </w:p>
        </w:tc>
        <w:tc>
          <w:tcPr>
            <w:tcW w:w="5812" w:type="dxa"/>
          </w:tcPr>
          <w:p w:rsidR="00290AE1" w:rsidRPr="00653971" w:rsidRDefault="00290AE1" w:rsidP="00DE6C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слабовидящих обучающихся</w:t>
            </w:r>
          </w:p>
        </w:tc>
        <w:tc>
          <w:tcPr>
            <w:tcW w:w="1147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2,505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2,071</w:t>
            </w:r>
          </w:p>
        </w:tc>
        <w:tc>
          <w:tcPr>
            <w:tcW w:w="1276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2,146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1,409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1,165</w:t>
            </w:r>
          </w:p>
        </w:tc>
        <w:tc>
          <w:tcPr>
            <w:tcW w:w="155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1,207</w:t>
            </w:r>
          </w:p>
        </w:tc>
      </w:tr>
      <w:tr w:rsidR="00290AE1" w:rsidRPr="00653971" w:rsidTr="00290AE1">
        <w:tc>
          <w:tcPr>
            <w:tcW w:w="62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12.8</w:t>
            </w:r>
          </w:p>
        </w:tc>
        <w:tc>
          <w:tcPr>
            <w:tcW w:w="5812" w:type="dxa"/>
          </w:tcPr>
          <w:p w:rsidR="00290AE1" w:rsidRPr="00653971" w:rsidRDefault="00290AE1" w:rsidP="00DE6C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обучающихся с нарушением опорно-двигательного аппарата</w:t>
            </w:r>
          </w:p>
        </w:tc>
        <w:tc>
          <w:tcPr>
            <w:tcW w:w="1147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2,726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2,156</w:t>
            </w:r>
          </w:p>
        </w:tc>
        <w:tc>
          <w:tcPr>
            <w:tcW w:w="1276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2,152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1,533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1,212</w:t>
            </w:r>
          </w:p>
        </w:tc>
        <w:tc>
          <w:tcPr>
            <w:tcW w:w="155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1,210</w:t>
            </w:r>
          </w:p>
        </w:tc>
      </w:tr>
      <w:tr w:rsidR="00290AE1" w:rsidRPr="00653971" w:rsidTr="00290AE1">
        <w:tc>
          <w:tcPr>
            <w:tcW w:w="62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812" w:type="dxa"/>
          </w:tcPr>
          <w:p w:rsidR="00290AE1" w:rsidRPr="00653971" w:rsidRDefault="00290AE1" w:rsidP="00DE6C6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Дети и дети-инвалиды, осваивающие основные общеобразовательные программы на дому или в медицинских организациях</w:t>
            </w:r>
          </w:p>
        </w:tc>
        <w:tc>
          <w:tcPr>
            <w:tcW w:w="1147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3,458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4,223</w:t>
            </w:r>
          </w:p>
        </w:tc>
        <w:tc>
          <w:tcPr>
            <w:tcW w:w="1276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4,775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1,798</w:t>
            </w:r>
          </w:p>
        </w:tc>
        <w:tc>
          <w:tcPr>
            <w:tcW w:w="1134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2,196</w:t>
            </w:r>
          </w:p>
        </w:tc>
        <w:tc>
          <w:tcPr>
            <w:tcW w:w="1559" w:type="dxa"/>
          </w:tcPr>
          <w:p w:rsidR="00290AE1" w:rsidRPr="00653971" w:rsidRDefault="00290AE1" w:rsidP="00DE6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2,483</w:t>
            </w:r>
          </w:p>
        </w:tc>
      </w:tr>
    </w:tbl>
    <w:p w:rsidR="00290AE1" w:rsidRPr="00653971" w:rsidRDefault="00290AE1" w:rsidP="00290AE1">
      <w:pPr>
        <w:ind w:left="4248" w:firstLine="708"/>
        <w:jc w:val="center"/>
        <w:rPr>
          <w:szCs w:val="28"/>
        </w:rPr>
        <w:sectPr w:rsidR="00290AE1" w:rsidRPr="00653971" w:rsidSect="00290AE1">
          <w:type w:val="continuous"/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81"/>
        </w:sectPr>
      </w:pPr>
      <w:bookmarkStart w:id="5" w:name="P612"/>
      <w:bookmarkEnd w:id="5"/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480"/>
        <w:gridCol w:w="480"/>
        <w:gridCol w:w="480"/>
        <w:gridCol w:w="3661"/>
        <w:gridCol w:w="480"/>
        <w:gridCol w:w="1869"/>
        <w:gridCol w:w="486"/>
        <w:gridCol w:w="1701"/>
      </w:tblGrid>
      <w:tr w:rsidR="00B806E5" w:rsidRPr="00653971" w:rsidTr="00B806E5">
        <w:tc>
          <w:tcPr>
            <w:tcW w:w="4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806E5" w:rsidRPr="00653971" w:rsidRDefault="00B806E5" w:rsidP="00B806E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806E5" w:rsidRPr="00653971" w:rsidRDefault="00B806E5" w:rsidP="00B806E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806E5" w:rsidRPr="00653971" w:rsidRDefault="00B806E5" w:rsidP="00B806E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806E5" w:rsidRPr="00653971" w:rsidRDefault="00B806E5" w:rsidP="00B806E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806E5" w:rsidRPr="00653971" w:rsidRDefault="00B806E5" w:rsidP="00B806E5">
            <w:pPr>
              <w:widowControl w:val="0"/>
              <w:ind w:left="8079" w:hanging="8079"/>
              <w:rPr>
                <w:rFonts w:ascii="Times New Roman" w:hAnsi="Times New Roman"/>
                <w:sz w:val="28"/>
              </w:rPr>
            </w:pPr>
            <w:r w:rsidRPr="00653971">
              <w:rPr>
                <w:rFonts w:ascii="Times New Roman" w:hAnsi="Times New Roman"/>
                <w:sz w:val="28"/>
              </w:rPr>
              <w:t>Приложение 2 к постановлению</w:t>
            </w:r>
          </w:p>
        </w:tc>
      </w:tr>
      <w:tr w:rsidR="00B806E5" w:rsidRPr="00653971" w:rsidTr="00B806E5">
        <w:tc>
          <w:tcPr>
            <w:tcW w:w="4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806E5" w:rsidRPr="00653971" w:rsidRDefault="00B806E5" w:rsidP="00B806E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806E5" w:rsidRPr="00653971" w:rsidRDefault="00B806E5" w:rsidP="00B806E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806E5" w:rsidRPr="00653971" w:rsidRDefault="00B806E5" w:rsidP="00B806E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806E5" w:rsidRPr="00653971" w:rsidRDefault="00B806E5" w:rsidP="00B806E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806E5" w:rsidRPr="00653971" w:rsidRDefault="00B806E5" w:rsidP="00B806E5">
            <w:pPr>
              <w:widowControl w:val="0"/>
              <w:ind w:left="8079" w:hanging="8079"/>
              <w:rPr>
                <w:rFonts w:ascii="Times New Roman" w:hAnsi="Times New Roman"/>
                <w:sz w:val="28"/>
              </w:rPr>
            </w:pPr>
            <w:r w:rsidRPr="00653971">
              <w:rPr>
                <w:rFonts w:ascii="Times New Roman" w:hAnsi="Times New Roman"/>
                <w:sz w:val="28"/>
              </w:rPr>
              <w:t>Правительства Камчатского края</w:t>
            </w:r>
          </w:p>
        </w:tc>
      </w:tr>
      <w:tr w:rsidR="00B806E5" w:rsidRPr="00653971" w:rsidTr="00B806E5">
        <w:tc>
          <w:tcPr>
            <w:tcW w:w="4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806E5" w:rsidRPr="00653971" w:rsidRDefault="00B806E5" w:rsidP="00B806E5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806E5" w:rsidRPr="00653971" w:rsidRDefault="00B806E5" w:rsidP="00B806E5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806E5" w:rsidRPr="00653971" w:rsidRDefault="00B806E5" w:rsidP="00B806E5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806E5" w:rsidRPr="00653971" w:rsidRDefault="00B806E5" w:rsidP="00B806E5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806E5" w:rsidRPr="00653971" w:rsidRDefault="00B806E5" w:rsidP="00B806E5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  <w:r w:rsidRPr="00653971">
              <w:rPr>
                <w:rFonts w:ascii="Times New Roman" w:hAnsi="Times New Roman"/>
                <w:sz w:val="28"/>
              </w:rPr>
              <w:t>от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806E5" w:rsidRPr="00653971" w:rsidRDefault="00B806E5" w:rsidP="00B806E5">
            <w:pPr>
              <w:spacing w:after="60"/>
              <w:ind w:left="8079" w:hanging="8079"/>
              <w:jc w:val="right"/>
              <w:rPr>
                <w:rFonts w:ascii="Times New Roman" w:hAnsi="Times New Roman"/>
                <w:color w:val="FFFFFF" w:themeColor="background1"/>
                <w:sz w:val="28"/>
              </w:rPr>
            </w:pPr>
            <w:r w:rsidRPr="00653971">
              <w:rPr>
                <w:rFonts w:ascii="Times New Roman" w:hAnsi="Times New Roman"/>
                <w:color w:val="FFFFFF" w:themeColor="background1"/>
                <w:sz w:val="28"/>
              </w:rPr>
              <w:t>[R</w:t>
            </w:r>
            <w:r w:rsidRPr="00653971">
              <w:rPr>
                <w:rFonts w:ascii="Times New Roman" w:hAnsi="Times New Roman"/>
                <w:color w:val="FFFFFF" w:themeColor="background1"/>
                <w:sz w:val="16"/>
              </w:rPr>
              <w:t>EGDATESTAMP]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806E5" w:rsidRPr="00653971" w:rsidRDefault="00B806E5" w:rsidP="00B806E5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  <w:r w:rsidRPr="00653971">
              <w:rPr>
                <w:rFonts w:ascii="Times New Roman" w:hAnsi="Times New Roman"/>
                <w:sz w:val="28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806E5" w:rsidRPr="00653971" w:rsidRDefault="00B806E5" w:rsidP="00B806E5">
            <w:pPr>
              <w:spacing w:after="60"/>
              <w:ind w:left="8079" w:hanging="8079"/>
              <w:jc w:val="right"/>
              <w:rPr>
                <w:rFonts w:ascii="Times New Roman" w:hAnsi="Times New Roman"/>
                <w:color w:val="FFFFFF" w:themeColor="background1"/>
                <w:sz w:val="28"/>
              </w:rPr>
            </w:pPr>
            <w:r w:rsidRPr="00653971">
              <w:rPr>
                <w:rFonts w:ascii="Times New Roman" w:hAnsi="Times New Roman"/>
                <w:color w:val="FFFFFF" w:themeColor="background1"/>
                <w:sz w:val="28"/>
              </w:rPr>
              <w:t>[R</w:t>
            </w:r>
            <w:r w:rsidRPr="00653971">
              <w:rPr>
                <w:rFonts w:ascii="Times New Roman" w:hAnsi="Times New Roman"/>
                <w:color w:val="FFFFFF" w:themeColor="background1"/>
                <w:sz w:val="16"/>
              </w:rPr>
              <w:t>EGNUMSTAMP]</w:t>
            </w:r>
          </w:p>
        </w:tc>
      </w:tr>
    </w:tbl>
    <w:p w:rsidR="00B806E5" w:rsidRPr="00653971" w:rsidRDefault="00B806E5" w:rsidP="00B806E5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B806E5" w:rsidRPr="00653971" w:rsidRDefault="00B806E5" w:rsidP="00B806E5">
      <w:pPr>
        <w:ind w:left="5245"/>
        <w:rPr>
          <w:rFonts w:ascii="Times New Roman" w:hAnsi="Times New Roman"/>
          <w:sz w:val="28"/>
          <w:szCs w:val="28"/>
        </w:rPr>
      </w:pPr>
      <w:r w:rsidRPr="00653971">
        <w:rPr>
          <w:rFonts w:ascii="Times New Roman" w:hAnsi="Times New Roman"/>
          <w:bCs/>
          <w:sz w:val="28"/>
          <w:szCs w:val="28"/>
        </w:rPr>
        <w:t>«Приложение 2 к постановлению Правительства Камчатского края от 10.01.2014 № 1-П</w:t>
      </w:r>
    </w:p>
    <w:p w:rsidR="00B806E5" w:rsidRPr="00653971" w:rsidRDefault="00B806E5" w:rsidP="00B806E5">
      <w:pPr>
        <w:jc w:val="center"/>
        <w:rPr>
          <w:rFonts w:cs="Arial"/>
        </w:rPr>
      </w:pPr>
    </w:p>
    <w:p w:rsidR="00B806E5" w:rsidRPr="00653971" w:rsidRDefault="00C353CC" w:rsidP="00B806E5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hyperlink w:anchor="P612" w:history="1">
        <w:r w:rsidR="00B806E5" w:rsidRPr="00653971">
          <w:rPr>
            <w:rFonts w:ascii="Times New Roman" w:hAnsi="Times New Roman"/>
            <w:sz w:val="28"/>
            <w:szCs w:val="28"/>
          </w:rPr>
          <w:t>Нормативы</w:t>
        </w:r>
      </w:hyperlink>
      <w:r w:rsidR="00B806E5" w:rsidRPr="00653971">
        <w:rPr>
          <w:rFonts w:ascii="Times New Roman" w:hAnsi="Times New Roman"/>
          <w:sz w:val="28"/>
          <w:szCs w:val="28"/>
        </w:rPr>
        <w:t xml:space="preserve"> </w:t>
      </w:r>
    </w:p>
    <w:p w:rsidR="00B806E5" w:rsidRPr="00653971" w:rsidRDefault="00B806E5" w:rsidP="00B806E5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53971">
        <w:rPr>
          <w:rFonts w:ascii="Times New Roman" w:hAnsi="Times New Roman"/>
          <w:sz w:val="28"/>
          <w:szCs w:val="28"/>
        </w:rPr>
        <w:t>финансового обеспечения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финансового обеспечения дополнительного образования детей в муниципальных малокомплектных образовательных организациях</w:t>
      </w:r>
    </w:p>
    <w:p w:rsidR="00B806E5" w:rsidRPr="00653971" w:rsidRDefault="00B806E5" w:rsidP="00B806E5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53971">
        <w:rPr>
          <w:rFonts w:ascii="Times New Roman" w:hAnsi="Times New Roman"/>
          <w:sz w:val="28"/>
          <w:szCs w:val="28"/>
        </w:rPr>
        <w:t xml:space="preserve"> в Камчатском крае</w:t>
      </w:r>
    </w:p>
    <w:p w:rsidR="00B806E5" w:rsidRPr="00653971" w:rsidRDefault="00B806E5" w:rsidP="00B806E5">
      <w:pPr>
        <w:spacing w:after="1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5387"/>
        <w:gridCol w:w="1985"/>
        <w:gridCol w:w="1984"/>
      </w:tblGrid>
      <w:tr w:rsidR="00B806E5" w:rsidRPr="00653971" w:rsidTr="00B806E5">
        <w:tc>
          <w:tcPr>
            <w:tcW w:w="629" w:type="dxa"/>
            <w:vMerge w:val="restart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387" w:type="dxa"/>
            <w:vMerge w:val="restart"/>
            <w:vAlign w:val="center"/>
          </w:tcPr>
          <w:p w:rsidR="00B806E5" w:rsidRPr="00653971" w:rsidRDefault="00B806E5" w:rsidP="00B806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Норматив (тыс. рублей в год)</w:t>
            </w:r>
          </w:p>
        </w:tc>
      </w:tr>
      <w:tr w:rsidR="00B806E5" w:rsidRPr="00653971" w:rsidTr="00B806E5">
        <w:tc>
          <w:tcPr>
            <w:tcW w:w="629" w:type="dxa"/>
            <w:vMerge/>
          </w:tcPr>
          <w:p w:rsidR="00B806E5" w:rsidRPr="00653971" w:rsidRDefault="00B806E5" w:rsidP="00B806E5">
            <w:pPr>
              <w:spacing w:after="1" w:line="0" w:lineRule="atLeast"/>
              <w:jc w:val="center"/>
              <w:rPr>
                <w:sz w:val="24"/>
              </w:rPr>
            </w:pPr>
          </w:p>
        </w:tc>
        <w:tc>
          <w:tcPr>
            <w:tcW w:w="5387" w:type="dxa"/>
            <w:vMerge/>
          </w:tcPr>
          <w:p w:rsidR="00B806E5" w:rsidRPr="00653971" w:rsidRDefault="00B806E5" w:rsidP="00B806E5">
            <w:pPr>
              <w:spacing w:after="1" w:line="0" w:lineRule="atLeast"/>
              <w:rPr>
                <w:sz w:val="24"/>
              </w:rPr>
            </w:pPr>
          </w:p>
        </w:tc>
        <w:tc>
          <w:tcPr>
            <w:tcW w:w="1985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84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в том числе финансового обеспечения дополнительного образования детей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356" w:type="dxa"/>
            <w:gridSpan w:val="3"/>
            <w:vAlign w:val="center"/>
          </w:tcPr>
          <w:p w:rsidR="00B806E5" w:rsidRPr="00653971" w:rsidRDefault="00B806E5" w:rsidP="00B806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Усть-Большерецкий муниципальный район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«Большерецкая средняя общеобразовательная школа № 5»</w:t>
            </w:r>
          </w:p>
        </w:tc>
        <w:tc>
          <w:tcPr>
            <w:tcW w:w="1985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33 994,41252</w:t>
            </w:r>
          </w:p>
        </w:tc>
        <w:tc>
          <w:tcPr>
            <w:tcW w:w="1984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</w:tr>
      <w:tr w:rsidR="00B806E5" w:rsidRPr="00653971" w:rsidTr="00B806E5">
        <w:trPr>
          <w:trHeight w:val="798"/>
        </w:trPr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«Запорожская начальная общеобразовательная школа-детский сад № 9»</w:t>
            </w:r>
          </w:p>
        </w:tc>
        <w:tc>
          <w:tcPr>
            <w:tcW w:w="1985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15 397,91249</w:t>
            </w:r>
          </w:p>
        </w:tc>
        <w:tc>
          <w:tcPr>
            <w:tcW w:w="1984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«Апачинская средняя общеобразовательная школа № 7»</w:t>
            </w:r>
          </w:p>
        </w:tc>
        <w:tc>
          <w:tcPr>
            <w:tcW w:w="1985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28 351,96358</w:t>
            </w:r>
          </w:p>
        </w:tc>
        <w:tc>
          <w:tcPr>
            <w:tcW w:w="1984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356" w:type="dxa"/>
            <w:gridSpan w:val="3"/>
            <w:vAlign w:val="center"/>
          </w:tcPr>
          <w:p w:rsidR="00B806E5" w:rsidRPr="00653971" w:rsidRDefault="00B806E5" w:rsidP="00B806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Соболевский муниципальный район</w:t>
            </w:r>
          </w:p>
        </w:tc>
      </w:tr>
      <w:tr w:rsidR="00B806E5" w:rsidRPr="00653971" w:rsidTr="00B806E5">
        <w:trPr>
          <w:trHeight w:val="815"/>
        </w:trPr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казенное учреждение «Устьевая школа основного общего образования»</w:t>
            </w:r>
          </w:p>
        </w:tc>
        <w:tc>
          <w:tcPr>
            <w:tcW w:w="1985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21 689,31000</w:t>
            </w:r>
          </w:p>
        </w:tc>
        <w:tc>
          <w:tcPr>
            <w:tcW w:w="1984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366,92000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казенное учреждение «Крутогоровская средняя школа»</w:t>
            </w:r>
          </w:p>
        </w:tc>
        <w:tc>
          <w:tcPr>
            <w:tcW w:w="1985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22 241,35400</w:t>
            </w:r>
          </w:p>
        </w:tc>
        <w:tc>
          <w:tcPr>
            <w:tcW w:w="1984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41,91400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356" w:type="dxa"/>
            <w:gridSpan w:val="3"/>
            <w:vAlign w:val="center"/>
          </w:tcPr>
          <w:p w:rsidR="00B806E5" w:rsidRPr="00653971" w:rsidRDefault="00B806E5" w:rsidP="00B806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Мильковский муниципальный район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«Долиновская средняя школа»</w:t>
            </w:r>
          </w:p>
        </w:tc>
        <w:tc>
          <w:tcPr>
            <w:tcW w:w="1985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35 247,01000</w:t>
            </w:r>
          </w:p>
        </w:tc>
        <w:tc>
          <w:tcPr>
            <w:tcW w:w="1984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101,84000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«Шаромская средняя школа»</w:t>
            </w:r>
          </w:p>
        </w:tc>
        <w:tc>
          <w:tcPr>
            <w:tcW w:w="1985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40 357,55704</w:t>
            </w:r>
          </w:p>
        </w:tc>
        <w:tc>
          <w:tcPr>
            <w:tcW w:w="1984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233,47704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«Лазовская средняя школа»</w:t>
            </w:r>
          </w:p>
        </w:tc>
        <w:tc>
          <w:tcPr>
            <w:tcW w:w="1985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26 462,82315</w:t>
            </w:r>
          </w:p>
        </w:tc>
        <w:tc>
          <w:tcPr>
            <w:tcW w:w="1984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30,12000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«Атласовская средняя школа»</w:t>
            </w:r>
          </w:p>
        </w:tc>
        <w:tc>
          <w:tcPr>
            <w:tcW w:w="1985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32 753,49320</w:t>
            </w:r>
          </w:p>
        </w:tc>
        <w:tc>
          <w:tcPr>
            <w:tcW w:w="1984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283,10320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356" w:type="dxa"/>
            <w:gridSpan w:val="3"/>
            <w:vAlign w:val="center"/>
          </w:tcPr>
          <w:p w:rsidR="00B806E5" w:rsidRPr="00653971" w:rsidRDefault="00B806E5" w:rsidP="00B806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Быстринский муниципальный район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«Анавгайская средняя общеобразовательная школа»</w:t>
            </w:r>
          </w:p>
        </w:tc>
        <w:tc>
          <w:tcPr>
            <w:tcW w:w="1985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32 988,41541</w:t>
            </w:r>
          </w:p>
        </w:tc>
        <w:tc>
          <w:tcPr>
            <w:tcW w:w="1984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790,02298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356" w:type="dxa"/>
            <w:gridSpan w:val="3"/>
            <w:vAlign w:val="center"/>
          </w:tcPr>
          <w:p w:rsidR="00B806E5" w:rsidRPr="00653971" w:rsidRDefault="00B806E5" w:rsidP="00B806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Алеутский муниципальный округ в Камчатском крае</w:t>
            </w:r>
          </w:p>
        </w:tc>
      </w:tr>
      <w:tr w:rsidR="00B806E5" w:rsidRPr="00653971" w:rsidTr="00B806E5">
        <w:trPr>
          <w:trHeight w:val="766"/>
        </w:trPr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«Никольская средняя общеобразовательная школа»</w:t>
            </w:r>
          </w:p>
        </w:tc>
        <w:tc>
          <w:tcPr>
            <w:tcW w:w="1985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46 095,07230</w:t>
            </w:r>
          </w:p>
        </w:tc>
        <w:tc>
          <w:tcPr>
            <w:tcW w:w="1984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1 344,38445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356" w:type="dxa"/>
            <w:gridSpan w:val="3"/>
            <w:vAlign w:val="center"/>
          </w:tcPr>
          <w:p w:rsidR="00B806E5" w:rsidRPr="00653971" w:rsidRDefault="00B806E5" w:rsidP="00B806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Олюторский муниципальный район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«Пахачинская средняя школа»</w:t>
            </w:r>
          </w:p>
        </w:tc>
        <w:tc>
          <w:tcPr>
            <w:tcW w:w="1985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33 923,00000</w:t>
            </w:r>
          </w:p>
        </w:tc>
        <w:tc>
          <w:tcPr>
            <w:tcW w:w="1984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253,00000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«Среднепахачинская средняя школа»</w:t>
            </w:r>
          </w:p>
        </w:tc>
        <w:tc>
          <w:tcPr>
            <w:tcW w:w="1985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31 876,00000</w:t>
            </w:r>
          </w:p>
        </w:tc>
        <w:tc>
          <w:tcPr>
            <w:tcW w:w="1984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</w:tr>
      <w:tr w:rsidR="00B806E5" w:rsidRPr="00653971" w:rsidTr="00B806E5">
        <w:trPr>
          <w:trHeight w:val="527"/>
        </w:trPr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«Апукская средняя школа»</w:t>
            </w:r>
          </w:p>
        </w:tc>
        <w:tc>
          <w:tcPr>
            <w:tcW w:w="1985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30 052,00000</w:t>
            </w:r>
          </w:p>
        </w:tc>
        <w:tc>
          <w:tcPr>
            <w:tcW w:w="1984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«Вывенкская средняя школа»</w:t>
            </w:r>
          </w:p>
        </w:tc>
        <w:tc>
          <w:tcPr>
            <w:tcW w:w="1985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34 987,52007</w:t>
            </w:r>
          </w:p>
        </w:tc>
        <w:tc>
          <w:tcPr>
            <w:tcW w:w="1984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368,52007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6.5.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«Ачайваямская средняя школа»</w:t>
            </w:r>
          </w:p>
        </w:tc>
        <w:tc>
          <w:tcPr>
            <w:tcW w:w="1985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36 033,10000</w:t>
            </w:r>
          </w:p>
        </w:tc>
        <w:tc>
          <w:tcPr>
            <w:tcW w:w="1984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353,10000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356" w:type="dxa"/>
            <w:gridSpan w:val="3"/>
            <w:vAlign w:val="center"/>
          </w:tcPr>
          <w:p w:rsidR="00B806E5" w:rsidRPr="00653971" w:rsidRDefault="00B806E5" w:rsidP="00B806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Карагинский муниципальный район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«Ильпырская основная школа»</w:t>
            </w:r>
          </w:p>
        </w:tc>
        <w:tc>
          <w:tcPr>
            <w:tcW w:w="1985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20 268,87711</w:t>
            </w:r>
          </w:p>
        </w:tc>
        <w:tc>
          <w:tcPr>
            <w:tcW w:w="1984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309,01639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«Ивашкинская средняя школа»</w:t>
            </w:r>
          </w:p>
        </w:tc>
        <w:tc>
          <w:tcPr>
            <w:tcW w:w="1985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34 418,57888</w:t>
            </w:r>
          </w:p>
        </w:tc>
        <w:tc>
          <w:tcPr>
            <w:tcW w:w="1984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1 069,15000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«Карагинская основная школа»</w:t>
            </w:r>
          </w:p>
        </w:tc>
        <w:tc>
          <w:tcPr>
            <w:tcW w:w="1985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27 880,55425</w:t>
            </w:r>
          </w:p>
        </w:tc>
        <w:tc>
          <w:tcPr>
            <w:tcW w:w="1984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345,00000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7.4.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«Тымлатская средняя школа»</w:t>
            </w:r>
          </w:p>
        </w:tc>
        <w:tc>
          <w:tcPr>
            <w:tcW w:w="1985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40 366,63287</w:t>
            </w:r>
          </w:p>
        </w:tc>
        <w:tc>
          <w:tcPr>
            <w:tcW w:w="1984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742,94822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356" w:type="dxa"/>
            <w:gridSpan w:val="3"/>
            <w:vAlign w:val="center"/>
          </w:tcPr>
          <w:p w:rsidR="00B806E5" w:rsidRPr="00653971" w:rsidRDefault="00B806E5" w:rsidP="00B806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Тигильский муниципальный район</w:t>
            </w:r>
          </w:p>
        </w:tc>
      </w:tr>
      <w:tr w:rsidR="00B806E5" w:rsidRPr="00653971" w:rsidTr="00B806E5">
        <w:trPr>
          <w:trHeight w:val="751"/>
        </w:trPr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8.1.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«Хайрюзовская начальная школа-детский сад»</w:t>
            </w:r>
          </w:p>
        </w:tc>
        <w:tc>
          <w:tcPr>
            <w:tcW w:w="1985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11 201,91103</w:t>
            </w:r>
          </w:p>
        </w:tc>
        <w:tc>
          <w:tcPr>
            <w:tcW w:w="1984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286,12303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«Ковранская средняя школа»</w:t>
            </w:r>
          </w:p>
        </w:tc>
        <w:tc>
          <w:tcPr>
            <w:tcW w:w="1985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28 268,46912</w:t>
            </w:r>
          </w:p>
        </w:tc>
        <w:tc>
          <w:tcPr>
            <w:tcW w:w="1984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516,78112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«Воямпольская средняя общеобразовательная школа»</w:t>
            </w:r>
          </w:p>
        </w:tc>
        <w:tc>
          <w:tcPr>
            <w:tcW w:w="1985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14 609,71600</w:t>
            </w:r>
          </w:p>
        </w:tc>
        <w:tc>
          <w:tcPr>
            <w:tcW w:w="1984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8.4.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«Лесновская основная общеобразовательная школа»</w:t>
            </w:r>
          </w:p>
        </w:tc>
        <w:tc>
          <w:tcPr>
            <w:tcW w:w="1985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27 102,66900</w:t>
            </w:r>
          </w:p>
        </w:tc>
        <w:tc>
          <w:tcPr>
            <w:tcW w:w="1984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8.5.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«Седанкинская средняя общеобразовательная школа»</w:t>
            </w:r>
          </w:p>
        </w:tc>
        <w:tc>
          <w:tcPr>
            <w:tcW w:w="1985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35 098,45331</w:t>
            </w:r>
          </w:p>
        </w:tc>
        <w:tc>
          <w:tcPr>
            <w:tcW w:w="1984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441,45331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356" w:type="dxa"/>
            <w:gridSpan w:val="3"/>
            <w:vAlign w:val="center"/>
          </w:tcPr>
          <w:p w:rsidR="00B806E5" w:rsidRPr="00653971" w:rsidRDefault="00B806E5" w:rsidP="00B806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Пенжинский муниципальный район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«Таловская средняя школа»</w:t>
            </w:r>
          </w:p>
        </w:tc>
        <w:tc>
          <w:tcPr>
            <w:tcW w:w="1985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29 747,00000</w:t>
            </w:r>
          </w:p>
        </w:tc>
        <w:tc>
          <w:tcPr>
            <w:tcW w:w="1984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230,00000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9.2.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«Слаутнинская средняя школа»</w:t>
            </w:r>
          </w:p>
        </w:tc>
        <w:tc>
          <w:tcPr>
            <w:tcW w:w="1985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27 298,00000</w:t>
            </w:r>
          </w:p>
        </w:tc>
        <w:tc>
          <w:tcPr>
            <w:tcW w:w="1984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287,00000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9.3.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«Аянкинская средняя школа»</w:t>
            </w:r>
          </w:p>
        </w:tc>
        <w:tc>
          <w:tcPr>
            <w:tcW w:w="1985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37 660,35340</w:t>
            </w:r>
          </w:p>
        </w:tc>
        <w:tc>
          <w:tcPr>
            <w:tcW w:w="1984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518,00000</w:t>
            </w:r>
          </w:p>
        </w:tc>
      </w:tr>
    </w:tbl>
    <w:p w:rsidR="00B806E5" w:rsidRPr="00653971" w:rsidRDefault="00B806E5" w:rsidP="00B806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806E5" w:rsidRPr="00653971" w:rsidRDefault="00B806E5" w:rsidP="00B806E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3971">
        <w:rPr>
          <w:rFonts w:ascii="Times New Roman" w:hAnsi="Times New Roman" w:cs="Times New Roman"/>
          <w:sz w:val="28"/>
          <w:szCs w:val="28"/>
        </w:rPr>
        <w:t>Примечание:</w:t>
      </w:r>
    </w:p>
    <w:p w:rsidR="00B806E5" w:rsidRPr="00653971" w:rsidRDefault="00B806E5" w:rsidP="00B806E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" w:name="P766"/>
      <w:bookmarkEnd w:id="6"/>
      <w:r w:rsidRPr="00653971">
        <w:rPr>
          <w:rFonts w:ascii="Times New Roman" w:hAnsi="Times New Roman" w:cs="Times New Roman"/>
          <w:sz w:val="28"/>
          <w:szCs w:val="28"/>
        </w:rPr>
        <w:t>1. Нормативы финансового обеспечения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финансового обеспечения дополнительного образования детей в муниципальных малокомплектных образовательных организациях в Камчатском крае включают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и определяются вне зависимости от количества учащихся.</w:t>
      </w:r>
    </w:p>
    <w:p w:rsidR="00B806E5" w:rsidRPr="00653971" w:rsidRDefault="00B806E5" w:rsidP="00B806E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3971">
        <w:rPr>
          <w:rFonts w:ascii="Times New Roman" w:hAnsi="Times New Roman" w:cs="Times New Roman"/>
          <w:sz w:val="28"/>
          <w:szCs w:val="28"/>
        </w:rPr>
        <w:t xml:space="preserve">2. На приобретение школьной мебели для учебных кабинетов при условии полного выполнения мероприятий, указанных в </w:t>
      </w:r>
      <w:hyperlink w:anchor="P766" w:history="1">
        <w:r w:rsidRPr="00653971">
          <w:rPr>
            <w:rFonts w:ascii="Times New Roman" w:hAnsi="Times New Roman" w:cs="Times New Roman"/>
            <w:sz w:val="28"/>
            <w:szCs w:val="28"/>
          </w:rPr>
          <w:t>части 1</w:t>
        </w:r>
      </w:hyperlink>
      <w:r w:rsidRPr="00653971">
        <w:rPr>
          <w:rFonts w:ascii="Times New Roman" w:hAnsi="Times New Roman" w:cs="Times New Roman"/>
          <w:sz w:val="28"/>
          <w:szCs w:val="28"/>
        </w:rPr>
        <w:t xml:space="preserve"> настоящего примечания, направляется не более 0,5% от норматива, установленного настоящим приложением.</w:t>
      </w:r>
    </w:p>
    <w:p w:rsidR="00B806E5" w:rsidRPr="00653971" w:rsidRDefault="00B806E5" w:rsidP="00B806E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06E5" w:rsidRPr="00653971" w:rsidRDefault="00B806E5" w:rsidP="00B806E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806E5" w:rsidRPr="00653971" w:rsidRDefault="00B806E5" w:rsidP="00B806E5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B806E5" w:rsidRPr="00653971" w:rsidSect="00290AE1">
          <w:pgSz w:w="11906" w:h="16838"/>
          <w:pgMar w:top="1134" w:right="567" w:bottom="1134" w:left="1134" w:header="709" w:footer="709" w:gutter="0"/>
          <w:cols w:space="708"/>
          <w:titlePg/>
          <w:docGrid w:linePitch="381"/>
        </w:sect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480"/>
        <w:gridCol w:w="480"/>
        <w:gridCol w:w="480"/>
        <w:gridCol w:w="3661"/>
        <w:gridCol w:w="480"/>
        <w:gridCol w:w="1869"/>
        <w:gridCol w:w="486"/>
        <w:gridCol w:w="1701"/>
      </w:tblGrid>
      <w:tr w:rsidR="00B806E5" w:rsidRPr="00653971" w:rsidTr="00B806E5">
        <w:tc>
          <w:tcPr>
            <w:tcW w:w="4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806E5" w:rsidRPr="00653971" w:rsidRDefault="00B806E5" w:rsidP="00B806E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806E5" w:rsidRPr="00653971" w:rsidRDefault="00B806E5" w:rsidP="00B806E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806E5" w:rsidRPr="00653971" w:rsidRDefault="00B806E5" w:rsidP="00B806E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806E5" w:rsidRPr="00653971" w:rsidRDefault="00B806E5" w:rsidP="00B806E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806E5" w:rsidRPr="00653971" w:rsidRDefault="00B806E5" w:rsidP="00B806E5">
            <w:pPr>
              <w:widowControl w:val="0"/>
              <w:tabs>
                <w:tab w:val="left" w:pos="306"/>
              </w:tabs>
              <w:ind w:left="8079" w:hanging="8079"/>
              <w:rPr>
                <w:rFonts w:ascii="Times New Roman" w:hAnsi="Times New Roman"/>
                <w:sz w:val="28"/>
              </w:rPr>
            </w:pPr>
            <w:r w:rsidRPr="00653971">
              <w:rPr>
                <w:rFonts w:ascii="Times New Roman" w:hAnsi="Times New Roman"/>
                <w:sz w:val="28"/>
              </w:rPr>
              <w:t>Приложение 3 к постановлению</w:t>
            </w:r>
          </w:p>
        </w:tc>
      </w:tr>
      <w:tr w:rsidR="00B806E5" w:rsidRPr="00653971" w:rsidTr="00B806E5">
        <w:tc>
          <w:tcPr>
            <w:tcW w:w="4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806E5" w:rsidRPr="00653971" w:rsidRDefault="00B806E5" w:rsidP="00B806E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806E5" w:rsidRPr="00653971" w:rsidRDefault="00B806E5" w:rsidP="00B806E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806E5" w:rsidRPr="00653971" w:rsidRDefault="00B806E5" w:rsidP="00B806E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806E5" w:rsidRPr="00653971" w:rsidRDefault="00B806E5" w:rsidP="00B806E5">
            <w:pPr>
              <w:widowControl w:val="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806E5" w:rsidRPr="00653971" w:rsidRDefault="00B806E5" w:rsidP="00B806E5">
            <w:pPr>
              <w:widowControl w:val="0"/>
              <w:ind w:left="8079" w:hanging="8079"/>
              <w:rPr>
                <w:rFonts w:ascii="Times New Roman" w:hAnsi="Times New Roman"/>
                <w:sz w:val="28"/>
              </w:rPr>
            </w:pPr>
            <w:r w:rsidRPr="00653971">
              <w:rPr>
                <w:rFonts w:ascii="Times New Roman" w:hAnsi="Times New Roman"/>
                <w:sz w:val="28"/>
              </w:rPr>
              <w:t>Правительства Камчатского края</w:t>
            </w:r>
          </w:p>
        </w:tc>
      </w:tr>
      <w:tr w:rsidR="00B806E5" w:rsidRPr="00653971" w:rsidTr="00B806E5">
        <w:tc>
          <w:tcPr>
            <w:tcW w:w="4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806E5" w:rsidRPr="00653971" w:rsidRDefault="00B806E5" w:rsidP="00B806E5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806E5" w:rsidRPr="00653971" w:rsidRDefault="00B806E5" w:rsidP="00B806E5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806E5" w:rsidRPr="00653971" w:rsidRDefault="00B806E5" w:rsidP="00B806E5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366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806E5" w:rsidRPr="00653971" w:rsidRDefault="00B806E5" w:rsidP="00B806E5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806E5" w:rsidRPr="00653971" w:rsidRDefault="00B806E5" w:rsidP="00B806E5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  <w:r w:rsidRPr="00653971">
              <w:rPr>
                <w:rFonts w:ascii="Times New Roman" w:hAnsi="Times New Roman"/>
                <w:sz w:val="28"/>
              </w:rPr>
              <w:t>от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806E5" w:rsidRPr="00653971" w:rsidRDefault="00B806E5" w:rsidP="00B806E5">
            <w:pPr>
              <w:spacing w:after="60"/>
              <w:ind w:left="8079" w:hanging="8079"/>
              <w:jc w:val="right"/>
              <w:rPr>
                <w:rFonts w:ascii="Times New Roman" w:hAnsi="Times New Roman"/>
                <w:color w:val="FFFFFF" w:themeColor="background1"/>
                <w:sz w:val="28"/>
              </w:rPr>
            </w:pPr>
            <w:r w:rsidRPr="00653971">
              <w:rPr>
                <w:rFonts w:ascii="Times New Roman" w:hAnsi="Times New Roman"/>
                <w:color w:val="FFFFFF" w:themeColor="background1"/>
                <w:sz w:val="28"/>
              </w:rPr>
              <w:t>[R</w:t>
            </w:r>
            <w:r w:rsidRPr="00653971">
              <w:rPr>
                <w:rFonts w:ascii="Times New Roman" w:hAnsi="Times New Roman"/>
                <w:color w:val="FFFFFF" w:themeColor="background1"/>
                <w:sz w:val="16"/>
              </w:rPr>
              <w:t>EGDATESTAMP]</w:t>
            </w: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806E5" w:rsidRPr="00653971" w:rsidRDefault="00B806E5" w:rsidP="00B806E5">
            <w:pPr>
              <w:spacing w:after="60"/>
              <w:ind w:left="8079" w:hanging="8079"/>
              <w:jc w:val="right"/>
              <w:rPr>
                <w:rFonts w:ascii="Times New Roman" w:hAnsi="Times New Roman"/>
                <w:sz w:val="28"/>
              </w:rPr>
            </w:pPr>
            <w:r w:rsidRPr="00653971">
              <w:rPr>
                <w:rFonts w:ascii="Times New Roman" w:hAnsi="Times New Roman"/>
                <w:sz w:val="28"/>
              </w:rPr>
              <w:t>№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B806E5" w:rsidRPr="00653971" w:rsidRDefault="00B806E5" w:rsidP="00B806E5">
            <w:pPr>
              <w:spacing w:after="60"/>
              <w:ind w:left="8079" w:hanging="8079"/>
              <w:jc w:val="right"/>
              <w:rPr>
                <w:rFonts w:ascii="Times New Roman" w:hAnsi="Times New Roman"/>
                <w:color w:val="FFFFFF" w:themeColor="background1"/>
                <w:sz w:val="28"/>
              </w:rPr>
            </w:pPr>
            <w:r w:rsidRPr="00653971">
              <w:rPr>
                <w:rFonts w:ascii="Times New Roman" w:hAnsi="Times New Roman"/>
                <w:color w:val="FFFFFF" w:themeColor="background1"/>
                <w:sz w:val="28"/>
              </w:rPr>
              <w:t>[R</w:t>
            </w:r>
            <w:r w:rsidRPr="00653971">
              <w:rPr>
                <w:rFonts w:ascii="Times New Roman" w:hAnsi="Times New Roman"/>
                <w:color w:val="FFFFFF" w:themeColor="background1"/>
                <w:sz w:val="16"/>
              </w:rPr>
              <w:t>EGNUMSTAMP]</w:t>
            </w:r>
          </w:p>
        </w:tc>
      </w:tr>
    </w:tbl>
    <w:p w:rsidR="00B806E5" w:rsidRPr="00653971" w:rsidRDefault="00B806E5" w:rsidP="00B806E5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B806E5" w:rsidRPr="00653971" w:rsidRDefault="00B806E5" w:rsidP="00B806E5">
      <w:pPr>
        <w:ind w:left="5245"/>
        <w:rPr>
          <w:rFonts w:ascii="Times New Roman" w:hAnsi="Times New Roman"/>
          <w:sz w:val="28"/>
          <w:szCs w:val="28"/>
        </w:rPr>
      </w:pPr>
      <w:r w:rsidRPr="00653971">
        <w:rPr>
          <w:rFonts w:ascii="Times New Roman" w:hAnsi="Times New Roman"/>
          <w:bCs/>
          <w:sz w:val="28"/>
          <w:szCs w:val="28"/>
        </w:rPr>
        <w:t>«Приложение 3 к постановлению Правительства Камчатского края от 10.01.2014 № 1-П</w:t>
      </w:r>
    </w:p>
    <w:p w:rsidR="00B806E5" w:rsidRPr="00653971" w:rsidRDefault="00B806E5" w:rsidP="00B806E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bookmarkStart w:id="7" w:name="P790"/>
    <w:bookmarkEnd w:id="7"/>
    <w:p w:rsidR="00B806E5" w:rsidRPr="00653971" w:rsidRDefault="00B806E5" w:rsidP="00B806E5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53971">
        <w:rPr>
          <w:rFonts w:ascii="Arial" w:hAnsi="Arial" w:cs="Arial"/>
          <w:b/>
          <w:sz w:val="20"/>
        </w:rPr>
        <w:fldChar w:fldCharType="begin"/>
      </w:r>
      <w:r w:rsidRPr="00653971">
        <w:instrText xml:space="preserve"> HYPERLINK \l "P790" </w:instrText>
      </w:r>
      <w:r w:rsidRPr="00653971">
        <w:rPr>
          <w:rFonts w:ascii="Arial" w:hAnsi="Arial" w:cs="Arial"/>
          <w:b/>
          <w:sz w:val="20"/>
        </w:rPr>
        <w:fldChar w:fldCharType="separate"/>
      </w:r>
      <w:r w:rsidRPr="00653971">
        <w:rPr>
          <w:rFonts w:ascii="Times New Roman" w:hAnsi="Times New Roman"/>
          <w:sz w:val="28"/>
          <w:szCs w:val="28"/>
        </w:rPr>
        <w:t>Нормативы</w:t>
      </w:r>
      <w:r w:rsidRPr="00653971">
        <w:rPr>
          <w:rFonts w:ascii="Times New Roman" w:hAnsi="Times New Roman"/>
          <w:b/>
          <w:sz w:val="28"/>
          <w:szCs w:val="28"/>
        </w:rPr>
        <w:fldChar w:fldCharType="end"/>
      </w:r>
      <w:r w:rsidRPr="00653971">
        <w:rPr>
          <w:rFonts w:ascii="Times New Roman" w:hAnsi="Times New Roman"/>
          <w:sz w:val="28"/>
          <w:szCs w:val="28"/>
        </w:rPr>
        <w:t xml:space="preserve"> </w:t>
      </w:r>
    </w:p>
    <w:p w:rsidR="00B806E5" w:rsidRPr="00653971" w:rsidRDefault="00B806E5" w:rsidP="00B806E5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53971">
        <w:rPr>
          <w:rFonts w:ascii="Times New Roman" w:hAnsi="Times New Roman"/>
          <w:sz w:val="28"/>
          <w:szCs w:val="28"/>
        </w:rPr>
        <w:t>финансового обеспечения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финансового обеспечения дополнительного образования детей в муниципальных образовательных организациях, расположенных в сельских населенных пунктах и реализующих основные общеобразовательные программы, в Камчатском крае</w:t>
      </w:r>
    </w:p>
    <w:p w:rsidR="00B806E5" w:rsidRPr="00653971" w:rsidRDefault="00B806E5" w:rsidP="00B806E5">
      <w:pPr>
        <w:spacing w:after="1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5387"/>
        <w:gridCol w:w="1843"/>
        <w:gridCol w:w="2126"/>
      </w:tblGrid>
      <w:tr w:rsidR="00B806E5" w:rsidRPr="00653971" w:rsidTr="00B806E5">
        <w:trPr>
          <w:trHeight w:val="196"/>
        </w:trPr>
        <w:tc>
          <w:tcPr>
            <w:tcW w:w="629" w:type="dxa"/>
            <w:vMerge w:val="restart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387" w:type="dxa"/>
            <w:vMerge w:val="restart"/>
            <w:vAlign w:val="center"/>
          </w:tcPr>
          <w:p w:rsidR="00B806E5" w:rsidRPr="00653971" w:rsidRDefault="00B806E5" w:rsidP="00B806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B806E5" w:rsidRPr="00653971" w:rsidRDefault="00B806E5" w:rsidP="00B806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Норматив (тыс. рублей в год)</w:t>
            </w:r>
          </w:p>
        </w:tc>
      </w:tr>
      <w:tr w:rsidR="00B806E5" w:rsidRPr="00653971" w:rsidTr="00B806E5">
        <w:trPr>
          <w:trHeight w:val="1266"/>
        </w:trPr>
        <w:tc>
          <w:tcPr>
            <w:tcW w:w="629" w:type="dxa"/>
            <w:vMerge/>
          </w:tcPr>
          <w:p w:rsidR="00B806E5" w:rsidRPr="00653971" w:rsidRDefault="00B806E5" w:rsidP="00B806E5">
            <w:pPr>
              <w:spacing w:after="1" w:line="0" w:lineRule="atLeast"/>
              <w:jc w:val="center"/>
              <w:rPr>
                <w:sz w:val="24"/>
              </w:rPr>
            </w:pPr>
          </w:p>
        </w:tc>
        <w:tc>
          <w:tcPr>
            <w:tcW w:w="5387" w:type="dxa"/>
            <w:vMerge/>
          </w:tcPr>
          <w:p w:rsidR="00B806E5" w:rsidRPr="00653971" w:rsidRDefault="00B806E5" w:rsidP="00B806E5">
            <w:pPr>
              <w:spacing w:after="1" w:line="0" w:lineRule="atLeast"/>
              <w:rPr>
                <w:sz w:val="24"/>
              </w:rPr>
            </w:pPr>
          </w:p>
        </w:tc>
        <w:tc>
          <w:tcPr>
            <w:tcW w:w="1843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в том числе финансового обеспечения дополнительного образования детей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356" w:type="dxa"/>
            <w:gridSpan w:val="3"/>
            <w:vAlign w:val="center"/>
          </w:tcPr>
          <w:p w:rsidR="00B806E5" w:rsidRPr="00653971" w:rsidRDefault="00B806E5" w:rsidP="00B806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Елизовский муниципальный район</w:t>
            </w:r>
          </w:p>
        </w:tc>
      </w:tr>
      <w:tr w:rsidR="00B806E5" w:rsidRPr="00653971" w:rsidTr="00B806E5">
        <w:trPr>
          <w:trHeight w:val="317"/>
        </w:trPr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«Корякская средняя школа»</w:t>
            </w:r>
          </w:p>
        </w:tc>
        <w:tc>
          <w:tcPr>
            <w:tcW w:w="1843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98 220,40235</w:t>
            </w:r>
          </w:p>
        </w:tc>
        <w:tc>
          <w:tcPr>
            <w:tcW w:w="2126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1 999,95000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«Лесновская основная школа»</w:t>
            </w:r>
          </w:p>
        </w:tc>
        <w:tc>
          <w:tcPr>
            <w:tcW w:w="1843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27 181,75000</w:t>
            </w:r>
          </w:p>
        </w:tc>
        <w:tc>
          <w:tcPr>
            <w:tcW w:w="2126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</w:tr>
      <w:tr w:rsidR="00B806E5" w:rsidRPr="00653971" w:rsidTr="00B806E5">
        <w:trPr>
          <w:trHeight w:val="481"/>
        </w:trPr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«Нагорненская средняя общеобразовательная школа»</w:t>
            </w:r>
          </w:p>
        </w:tc>
        <w:tc>
          <w:tcPr>
            <w:tcW w:w="1843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68 874,99090</w:t>
            </w:r>
          </w:p>
        </w:tc>
        <w:tc>
          <w:tcPr>
            <w:tcW w:w="2126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1 400,00000</w:t>
            </w:r>
          </w:p>
        </w:tc>
      </w:tr>
      <w:tr w:rsidR="00B806E5" w:rsidRPr="00653971" w:rsidTr="00B806E5">
        <w:trPr>
          <w:trHeight w:val="709"/>
        </w:trPr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общеобразовательная образовательное учреждение «Начикинская средняя школа»</w:t>
            </w:r>
          </w:p>
        </w:tc>
        <w:tc>
          <w:tcPr>
            <w:tcW w:w="1843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35 788,70000</w:t>
            </w:r>
          </w:p>
        </w:tc>
        <w:tc>
          <w:tcPr>
            <w:tcW w:w="2126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767,70000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«Николаевская средняя школа»</w:t>
            </w:r>
          </w:p>
        </w:tc>
        <w:tc>
          <w:tcPr>
            <w:tcW w:w="1843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83 742,83623</w:t>
            </w:r>
          </w:p>
        </w:tc>
        <w:tc>
          <w:tcPr>
            <w:tcW w:w="2126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1 738,85000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«Паратунская средняя школа»</w:t>
            </w:r>
          </w:p>
        </w:tc>
        <w:tc>
          <w:tcPr>
            <w:tcW w:w="1843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49 763,52682</w:t>
            </w:r>
          </w:p>
        </w:tc>
        <w:tc>
          <w:tcPr>
            <w:tcW w:w="2126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1 379,50000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«Пионерская средняя школа имени </w:t>
            </w:r>
            <w:r w:rsidRPr="006539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М.А. Евсюковой»</w:t>
            </w:r>
          </w:p>
        </w:tc>
        <w:tc>
          <w:tcPr>
            <w:tcW w:w="1843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124 712,81771</w:t>
            </w:r>
          </w:p>
        </w:tc>
        <w:tc>
          <w:tcPr>
            <w:tcW w:w="2126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2 508,34873</w:t>
            </w:r>
          </w:p>
        </w:tc>
      </w:tr>
      <w:tr w:rsidR="00B806E5" w:rsidRPr="00653971" w:rsidTr="00B806E5">
        <w:trPr>
          <w:trHeight w:val="609"/>
        </w:trPr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«Раздольненская средняя школа им В.Н. Ролдугина»</w:t>
            </w:r>
          </w:p>
        </w:tc>
        <w:tc>
          <w:tcPr>
            <w:tcW w:w="1843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64 854,76256</w:t>
            </w:r>
          </w:p>
        </w:tc>
        <w:tc>
          <w:tcPr>
            <w:tcW w:w="2126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2 120,39620</w:t>
            </w:r>
          </w:p>
        </w:tc>
      </w:tr>
      <w:tr w:rsidR="00B806E5" w:rsidRPr="00653971" w:rsidTr="00B806E5">
        <w:trPr>
          <w:trHeight w:val="554"/>
        </w:trPr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«Сосновская начальная школа»</w:t>
            </w:r>
          </w:p>
        </w:tc>
        <w:tc>
          <w:tcPr>
            <w:tcW w:w="1843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12 369,35000</w:t>
            </w:r>
          </w:p>
        </w:tc>
        <w:tc>
          <w:tcPr>
            <w:tcW w:w="2126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400,00000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«Термальненская средняя школа»</w:t>
            </w:r>
          </w:p>
        </w:tc>
        <w:tc>
          <w:tcPr>
            <w:tcW w:w="1843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55 028,99519</w:t>
            </w:r>
          </w:p>
        </w:tc>
        <w:tc>
          <w:tcPr>
            <w:tcW w:w="2126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4 837,16267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1.11.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школа Вулканного городского поселения»</w:t>
            </w:r>
          </w:p>
        </w:tc>
        <w:tc>
          <w:tcPr>
            <w:tcW w:w="1843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49 795,82562</w:t>
            </w:r>
          </w:p>
        </w:tc>
        <w:tc>
          <w:tcPr>
            <w:tcW w:w="2126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1 629,50000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356" w:type="dxa"/>
            <w:gridSpan w:val="3"/>
            <w:vAlign w:val="center"/>
          </w:tcPr>
          <w:p w:rsidR="00B806E5" w:rsidRPr="00653971" w:rsidRDefault="00B806E5" w:rsidP="00B806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Усть-Камчатский муниципальный район</w:t>
            </w:r>
          </w:p>
        </w:tc>
      </w:tr>
      <w:tr w:rsidR="00B806E5" w:rsidRPr="00653971" w:rsidTr="00B806E5">
        <w:trPr>
          <w:trHeight w:val="469"/>
        </w:trPr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школа № 2 п. Усть-Камчатск»</w:t>
            </w:r>
          </w:p>
        </w:tc>
        <w:tc>
          <w:tcPr>
            <w:tcW w:w="1843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108 084,85200</w:t>
            </w:r>
          </w:p>
        </w:tc>
        <w:tc>
          <w:tcPr>
            <w:tcW w:w="2126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2 764,00000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школа № 4 п. Ключи»</w:t>
            </w:r>
          </w:p>
        </w:tc>
        <w:tc>
          <w:tcPr>
            <w:tcW w:w="1843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90 202,00000</w:t>
            </w:r>
          </w:p>
        </w:tc>
        <w:tc>
          <w:tcPr>
            <w:tcW w:w="2126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1 789,00000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школа № 5 п. Ключи-1»</w:t>
            </w:r>
          </w:p>
        </w:tc>
        <w:tc>
          <w:tcPr>
            <w:tcW w:w="1843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70 075,14800</w:t>
            </w:r>
          </w:p>
        </w:tc>
        <w:tc>
          <w:tcPr>
            <w:tcW w:w="2126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1 048,00000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школа № 6 п. Козыревск»</w:t>
            </w:r>
          </w:p>
        </w:tc>
        <w:tc>
          <w:tcPr>
            <w:tcW w:w="1843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55 305,00000</w:t>
            </w:r>
          </w:p>
        </w:tc>
        <w:tc>
          <w:tcPr>
            <w:tcW w:w="2126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845,00000</w:t>
            </w:r>
          </w:p>
        </w:tc>
      </w:tr>
      <w:tr w:rsidR="00B806E5" w:rsidRPr="00653971" w:rsidTr="00B806E5">
        <w:trPr>
          <w:trHeight w:val="531"/>
        </w:trPr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«Вечерняя школа № 2 п. Усть-Камчатск»</w:t>
            </w:r>
          </w:p>
        </w:tc>
        <w:tc>
          <w:tcPr>
            <w:tcW w:w="1843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17 004,00000</w:t>
            </w:r>
          </w:p>
        </w:tc>
        <w:tc>
          <w:tcPr>
            <w:tcW w:w="2126" w:type="dxa"/>
            <w:vAlign w:val="center"/>
          </w:tcPr>
          <w:p w:rsidR="00B806E5" w:rsidRPr="00653971" w:rsidRDefault="00B806E5" w:rsidP="00B806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356" w:type="dxa"/>
            <w:gridSpan w:val="3"/>
            <w:vAlign w:val="center"/>
          </w:tcPr>
          <w:p w:rsidR="00B806E5" w:rsidRPr="00653971" w:rsidRDefault="00B806E5" w:rsidP="00B806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Усть-Большерецкий муниципальный район</w:t>
            </w:r>
          </w:p>
        </w:tc>
      </w:tr>
      <w:tr w:rsidR="00B806E5" w:rsidRPr="00653971" w:rsidTr="00B806E5">
        <w:trPr>
          <w:trHeight w:val="411"/>
        </w:trPr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«Октябрьская средняя общеобразовательная школа № 1»</w:t>
            </w:r>
          </w:p>
        </w:tc>
        <w:tc>
          <w:tcPr>
            <w:tcW w:w="1843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41 097,43187</w:t>
            </w:r>
          </w:p>
        </w:tc>
        <w:tc>
          <w:tcPr>
            <w:tcW w:w="2126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197,90400</w:t>
            </w:r>
          </w:p>
        </w:tc>
      </w:tr>
      <w:tr w:rsidR="00B806E5" w:rsidRPr="00653971" w:rsidTr="00B806E5">
        <w:trPr>
          <w:trHeight w:val="780"/>
        </w:trPr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«Усть-Большерецкая средняя общеобразовательная школа № 2»</w:t>
            </w:r>
          </w:p>
        </w:tc>
        <w:tc>
          <w:tcPr>
            <w:tcW w:w="1843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44 800,45870</w:t>
            </w:r>
          </w:p>
        </w:tc>
        <w:tc>
          <w:tcPr>
            <w:tcW w:w="2126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2 625,87400</w:t>
            </w:r>
          </w:p>
        </w:tc>
      </w:tr>
      <w:tr w:rsidR="00B806E5" w:rsidRPr="00653971" w:rsidTr="00B806E5">
        <w:trPr>
          <w:trHeight w:val="880"/>
        </w:trPr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образовательное учреждение «Озерновская средняя общеобразовательная школа № 3 Усть-Большерецкого муниципального района»</w:t>
            </w:r>
          </w:p>
        </w:tc>
        <w:tc>
          <w:tcPr>
            <w:tcW w:w="1843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65 117,80936</w:t>
            </w:r>
          </w:p>
        </w:tc>
        <w:tc>
          <w:tcPr>
            <w:tcW w:w="2126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1 137,76824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«Усть-Большерецкая районная вечерняя (сменная) общеобразовательная школа»</w:t>
            </w:r>
          </w:p>
        </w:tc>
        <w:tc>
          <w:tcPr>
            <w:tcW w:w="1843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5 335,01815</w:t>
            </w:r>
          </w:p>
        </w:tc>
        <w:tc>
          <w:tcPr>
            <w:tcW w:w="2126" w:type="dxa"/>
            <w:vAlign w:val="center"/>
          </w:tcPr>
          <w:p w:rsidR="00B806E5" w:rsidRPr="00653971" w:rsidRDefault="00B806E5" w:rsidP="00B806E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9356" w:type="dxa"/>
            <w:gridSpan w:val="3"/>
            <w:vAlign w:val="center"/>
          </w:tcPr>
          <w:p w:rsidR="00B806E5" w:rsidRPr="00653971" w:rsidRDefault="00B806E5" w:rsidP="00B806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Соболевский муниципальный район</w:t>
            </w:r>
          </w:p>
        </w:tc>
      </w:tr>
      <w:tr w:rsidR="00B806E5" w:rsidRPr="00653971" w:rsidTr="00B806E5">
        <w:trPr>
          <w:trHeight w:val="326"/>
        </w:trPr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казенное учреждение «Соболевская средняя школа»</w:t>
            </w:r>
          </w:p>
        </w:tc>
        <w:tc>
          <w:tcPr>
            <w:tcW w:w="1843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47 875,99600</w:t>
            </w:r>
          </w:p>
        </w:tc>
        <w:tc>
          <w:tcPr>
            <w:tcW w:w="2126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653,86600</w:t>
            </w:r>
          </w:p>
        </w:tc>
      </w:tr>
      <w:tr w:rsidR="00B806E5" w:rsidRPr="00653971" w:rsidTr="00B806E5">
        <w:trPr>
          <w:trHeight w:val="64"/>
        </w:trPr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356" w:type="dxa"/>
            <w:gridSpan w:val="3"/>
            <w:vAlign w:val="center"/>
          </w:tcPr>
          <w:p w:rsidR="00B806E5" w:rsidRPr="00653971" w:rsidRDefault="00B806E5" w:rsidP="00B806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Быстринский муниципальный район</w:t>
            </w:r>
          </w:p>
        </w:tc>
      </w:tr>
      <w:tr w:rsidR="00B806E5" w:rsidRPr="00653971" w:rsidTr="00B806E5">
        <w:trPr>
          <w:trHeight w:val="765"/>
        </w:trPr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«Быстринская средняя общеобразовательная школа»</w:t>
            </w:r>
          </w:p>
        </w:tc>
        <w:tc>
          <w:tcPr>
            <w:tcW w:w="1843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106 162,78800</w:t>
            </w:r>
          </w:p>
        </w:tc>
        <w:tc>
          <w:tcPr>
            <w:tcW w:w="2126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2 900,49700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356" w:type="dxa"/>
            <w:gridSpan w:val="3"/>
            <w:vAlign w:val="center"/>
          </w:tcPr>
          <w:p w:rsidR="00B806E5" w:rsidRPr="00653971" w:rsidRDefault="00B806E5" w:rsidP="00B806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Олюторский муниципальный район</w:t>
            </w:r>
          </w:p>
        </w:tc>
      </w:tr>
      <w:tr w:rsidR="00B806E5" w:rsidRPr="00653971" w:rsidTr="00B806E5">
        <w:trPr>
          <w:trHeight w:val="503"/>
        </w:trPr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«Тиличикская средняя школа»</w:t>
            </w:r>
          </w:p>
        </w:tc>
        <w:tc>
          <w:tcPr>
            <w:tcW w:w="1843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85 782,00000</w:t>
            </w:r>
          </w:p>
        </w:tc>
        <w:tc>
          <w:tcPr>
            <w:tcW w:w="2126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2 157,00000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«Хаилинская средняя школа»</w:t>
            </w:r>
          </w:p>
        </w:tc>
        <w:tc>
          <w:tcPr>
            <w:tcW w:w="1843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41 098,00000</w:t>
            </w:r>
          </w:p>
        </w:tc>
        <w:tc>
          <w:tcPr>
            <w:tcW w:w="2126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0,00000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356" w:type="dxa"/>
            <w:gridSpan w:val="3"/>
            <w:vAlign w:val="center"/>
          </w:tcPr>
          <w:p w:rsidR="00B806E5" w:rsidRPr="00653971" w:rsidRDefault="00B806E5" w:rsidP="00B806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Карагинский муниципальный район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«Оссорская средняя школа»</w:t>
            </w:r>
          </w:p>
        </w:tc>
        <w:tc>
          <w:tcPr>
            <w:tcW w:w="1843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96 768,09244</w:t>
            </w:r>
          </w:p>
        </w:tc>
        <w:tc>
          <w:tcPr>
            <w:tcW w:w="2126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2 689,33000</w:t>
            </w:r>
          </w:p>
        </w:tc>
      </w:tr>
      <w:tr w:rsidR="00B806E5" w:rsidRPr="00653971" w:rsidTr="00B806E5">
        <w:trPr>
          <w:trHeight w:val="217"/>
        </w:trPr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356" w:type="dxa"/>
            <w:gridSpan w:val="3"/>
            <w:vAlign w:val="center"/>
          </w:tcPr>
          <w:p w:rsidR="00B806E5" w:rsidRPr="00653971" w:rsidRDefault="00B806E5" w:rsidP="00B806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Тигильский муниципальный район</w:t>
            </w:r>
          </w:p>
        </w:tc>
      </w:tr>
      <w:tr w:rsidR="00B806E5" w:rsidRPr="00653971" w:rsidTr="00B806E5">
        <w:trPr>
          <w:trHeight w:val="763"/>
        </w:trPr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«Тигильская средняя общеобразовательная школа»</w:t>
            </w:r>
          </w:p>
        </w:tc>
        <w:tc>
          <w:tcPr>
            <w:tcW w:w="1843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60 380,63540</w:t>
            </w:r>
          </w:p>
        </w:tc>
        <w:tc>
          <w:tcPr>
            <w:tcW w:w="2126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1 022,37920</w:t>
            </w:r>
          </w:p>
        </w:tc>
      </w:tr>
      <w:tr w:rsidR="00B806E5" w:rsidRPr="00653971" w:rsidTr="00B806E5">
        <w:trPr>
          <w:trHeight w:val="579"/>
        </w:trPr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«Усть-Хайрюзовская средняя общеобразовательная школа»</w:t>
            </w:r>
          </w:p>
        </w:tc>
        <w:tc>
          <w:tcPr>
            <w:tcW w:w="1843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53 993,11665</w:t>
            </w:r>
          </w:p>
        </w:tc>
        <w:tc>
          <w:tcPr>
            <w:tcW w:w="2126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533,31665</w:t>
            </w:r>
          </w:p>
        </w:tc>
      </w:tr>
      <w:tr w:rsidR="00B806E5" w:rsidRPr="00653971" w:rsidTr="00B806E5">
        <w:trPr>
          <w:trHeight w:val="244"/>
        </w:trPr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356" w:type="dxa"/>
            <w:gridSpan w:val="3"/>
            <w:vAlign w:val="center"/>
          </w:tcPr>
          <w:p w:rsidR="00B806E5" w:rsidRPr="00653971" w:rsidRDefault="00B806E5" w:rsidP="00B806E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Пенжинский муниципальный район</w:t>
            </w:r>
          </w:p>
        </w:tc>
      </w:tr>
      <w:tr w:rsidR="00B806E5" w:rsidRPr="00653971" w:rsidTr="00B806E5">
        <w:trPr>
          <w:trHeight w:val="459"/>
        </w:trPr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«Каменская средняя школа»</w:t>
            </w:r>
          </w:p>
        </w:tc>
        <w:tc>
          <w:tcPr>
            <w:tcW w:w="1843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53 795,97063</w:t>
            </w:r>
          </w:p>
        </w:tc>
        <w:tc>
          <w:tcPr>
            <w:tcW w:w="2126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905,97063</w:t>
            </w:r>
          </w:p>
        </w:tc>
      </w:tr>
      <w:tr w:rsidR="00B806E5" w:rsidRPr="00653971" w:rsidTr="00B806E5">
        <w:tc>
          <w:tcPr>
            <w:tcW w:w="629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9.2.</w:t>
            </w:r>
          </w:p>
        </w:tc>
        <w:tc>
          <w:tcPr>
            <w:tcW w:w="5387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«Манильская средняя школа»</w:t>
            </w:r>
          </w:p>
        </w:tc>
        <w:tc>
          <w:tcPr>
            <w:tcW w:w="1843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63 687,00000</w:t>
            </w:r>
          </w:p>
        </w:tc>
        <w:tc>
          <w:tcPr>
            <w:tcW w:w="2126" w:type="dxa"/>
            <w:vAlign w:val="center"/>
          </w:tcPr>
          <w:p w:rsidR="00B806E5" w:rsidRPr="00653971" w:rsidRDefault="00B806E5" w:rsidP="00B806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971">
              <w:rPr>
                <w:rFonts w:ascii="Times New Roman" w:hAnsi="Times New Roman" w:cs="Times New Roman"/>
                <w:sz w:val="24"/>
                <w:szCs w:val="24"/>
              </w:rPr>
              <w:t>1 157,00000</w:t>
            </w:r>
          </w:p>
        </w:tc>
      </w:tr>
    </w:tbl>
    <w:p w:rsidR="00B806E5" w:rsidRPr="00653971" w:rsidRDefault="00B806E5" w:rsidP="00B806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806E5" w:rsidRPr="00653971" w:rsidRDefault="00B806E5" w:rsidP="00B806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3971">
        <w:rPr>
          <w:rFonts w:ascii="Times New Roman" w:hAnsi="Times New Roman" w:cs="Times New Roman"/>
          <w:sz w:val="28"/>
          <w:szCs w:val="28"/>
        </w:rPr>
        <w:t>Примечание:</w:t>
      </w:r>
    </w:p>
    <w:p w:rsidR="00B806E5" w:rsidRPr="00653971" w:rsidRDefault="00B806E5" w:rsidP="00B806E5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8" w:name="P951"/>
      <w:bookmarkEnd w:id="8"/>
      <w:r w:rsidRPr="00653971">
        <w:rPr>
          <w:rFonts w:ascii="Times New Roman" w:hAnsi="Times New Roman" w:cs="Times New Roman"/>
          <w:sz w:val="28"/>
          <w:szCs w:val="28"/>
        </w:rPr>
        <w:t>1. Нормативы финансового обеспечения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финансового обеспечения дополнительного образования детей в муниципальных образовательных организациях, расположенных в сельских населенных пунктах и реализующих основные общеобразовательные программы, включают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и определяются вне зависимости от количества учащихся.</w:t>
      </w:r>
    </w:p>
    <w:p w:rsidR="00B806E5" w:rsidRDefault="00B806E5" w:rsidP="00B806E5">
      <w:pPr>
        <w:pStyle w:val="ConsPlusNormal"/>
        <w:spacing w:before="220"/>
        <w:ind w:firstLine="539"/>
        <w:contextualSpacing/>
        <w:jc w:val="both"/>
        <w:rPr>
          <w:szCs w:val="28"/>
        </w:rPr>
      </w:pPr>
      <w:r w:rsidRPr="00653971">
        <w:rPr>
          <w:rFonts w:ascii="Times New Roman" w:hAnsi="Times New Roman" w:cs="Times New Roman"/>
          <w:sz w:val="28"/>
          <w:szCs w:val="28"/>
        </w:rPr>
        <w:lastRenderedPageBreak/>
        <w:t xml:space="preserve">2. На приобретение школьной мебели для учебных кабинетов при условии полного выполнения мероприятий, указанных в </w:t>
      </w:r>
      <w:hyperlink w:anchor="P951" w:history="1">
        <w:r w:rsidRPr="00653971">
          <w:rPr>
            <w:rFonts w:ascii="Times New Roman" w:hAnsi="Times New Roman" w:cs="Times New Roman"/>
            <w:sz w:val="28"/>
            <w:szCs w:val="28"/>
          </w:rPr>
          <w:t>части 1</w:t>
        </w:r>
      </w:hyperlink>
      <w:r w:rsidRPr="00653971">
        <w:rPr>
          <w:rFonts w:ascii="Times New Roman" w:hAnsi="Times New Roman" w:cs="Times New Roman"/>
          <w:sz w:val="28"/>
          <w:szCs w:val="28"/>
        </w:rPr>
        <w:t xml:space="preserve"> настоящего примечания, направляется не более 0,5% от норматива, установленного настоящим приложением.».</w:t>
      </w:r>
      <w:bookmarkStart w:id="9" w:name="_GoBack"/>
      <w:bookmarkEnd w:id="9"/>
    </w:p>
    <w:p w:rsidR="00FC351F" w:rsidRDefault="00FC351F" w:rsidP="004034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FC351F" w:rsidSect="00290AE1">
      <w:headerReference w:type="default" r:id="rId26"/>
      <w:footerReference w:type="default" r:id="rId27"/>
      <w:pgSz w:w="11906" w:h="16838"/>
      <w:pgMar w:top="1134" w:right="851" w:bottom="1134" w:left="1418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53CC" w:rsidRDefault="00C353CC">
      <w:pPr>
        <w:spacing w:after="0" w:line="240" w:lineRule="auto"/>
      </w:pPr>
      <w:r>
        <w:separator/>
      </w:r>
    </w:p>
  </w:endnote>
  <w:endnote w:type="continuationSeparator" w:id="0">
    <w:p w:rsidR="00C353CC" w:rsidRDefault="00C353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5D1" w:rsidRDefault="00A625D1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53CC" w:rsidRDefault="00C353CC">
      <w:pPr>
        <w:spacing w:after="0" w:line="240" w:lineRule="auto"/>
      </w:pPr>
      <w:r>
        <w:separator/>
      </w:r>
    </w:p>
  </w:footnote>
  <w:footnote w:type="continuationSeparator" w:id="0">
    <w:p w:rsidR="00C353CC" w:rsidRDefault="00C353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8538790"/>
      <w:docPartObj>
        <w:docPartGallery w:val="Page Numbers (Top of Page)"/>
        <w:docPartUnique/>
      </w:docPartObj>
    </w:sdtPr>
    <w:sdtEndPr/>
    <w:sdtContent>
      <w:p w:rsidR="00A625D1" w:rsidRDefault="00A625D1">
        <w:pPr>
          <w:pStyle w:val="ac"/>
          <w:jc w:val="center"/>
        </w:pPr>
        <w:r w:rsidRPr="00D3331E">
          <w:rPr>
            <w:sz w:val="24"/>
          </w:rPr>
          <w:fldChar w:fldCharType="begin"/>
        </w:r>
        <w:r w:rsidRPr="00D3331E">
          <w:rPr>
            <w:sz w:val="24"/>
          </w:rPr>
          <w:instrText>PAGE   \* MERGEFORMAT</w:instrText>
        </w:r>
        <w:r w:rsidRPr="00D3331E">
          <w:rPr>
            <w:sz w:val="24"/>
          </w:rPr>
          <w:fldChar w:fldCharType="separate"/>
        </w:r>
        <w:r w:rsidR="00653971">
          <w:rPr>
            <w:noProof/>
            <w:sz w:val="24"/>
          </w:rPr>
          <w:t>2</w:t>
        </w:r>
        <w:r w:rsidRPr="00D3331E">
          <w:rPr>
            <w:sz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25D1" w:rsidRDefault="00A625D1">
    <w:pPr>
      <w:framePr w:wrap="around" w:vAnchor="text" w:hAnchor="margin" w:xAlign="center" w:y="1"/>
    </w:pPr>
    <w:r>
      <w:fldChar w:fldCharType="begin"/>
    </w:r>
    <w:r>
      <w:instrText>PAGE \* Arabic</w:instrText>
    </w:r>
    <w:r>
      <w:fldChar w:fldCharType="separate"/>
    </w:r>
    <w:r w:rsidR="00653971">
      <w:rPr>
        <w:noProof/>
      </w:rPr>
      <w:t>17</w:t>
    </w:r>
    <w:r>
      <w:fldChar w:fldCharType="end"/>
    </w:r>
  </w:p>
  <w:p w:rsidR="00A625D1" w:rsidRDefault="00A625D1">
    <w:pPr>
      <w:pStyle w:val="ac"/>
      <w:jc w:val="center"/>
    </w:pPr>
  </w:p>
  <w:p w:rsidR="00A625D1" w:rsidRDefault="00A625D1">
    <w:pPr>
      <w:pStyle w:val="ac"/>
      <w:jc w:val="center"/>
      <w:rPr>
        <w:rFonts w:ascii="Times New Roman" w:hAnsi="Times New Roman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alt="base_23848_178780_32770" style="width:27.15pt;height:18.35pt;visibility:visible;mso-wrap-style:square" o:bullet="t">
        <v:imagedata r:id="rId1" o:title="base_23848_178780_32770"/>
        <o:lock v:ext="edit" aspectratio="f"/>
      </v:shape>
    </w:pict>
  </w:numPicBullet>
  <w:abstractNum w:abstractNumId="0">
    <w:nsid w:val="5BCC6865"/>
    <w:multiLevelType w:val="hybridMultilevel"/>
    <w:tmpl w:val="FDE60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514E44"/>
    <w:multiLevelType w:val="hybridMultilevel"/>
    <w:tmpl w:val="971E087E"/>
    <w:lvl w:ilvl="0" w:tplc="3D4842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90157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BE4F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F87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3890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7CF3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2C68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DEF2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A807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B1D"/>
    <w:rsid w:val="00020581"/>
    <w:rsid w:val="00082342"/>
    <w:rsid w:val="000A5824"/>
    <w:rsid w:val="000C3E4A"/>
    <w:rsid w:val="000D5CA9"/>
    <w:rsid w:val="001778B5"/>
    <w:rsid w:val="001A346A"/>
    <w:rsid w:val="00252B1D"/>
    <w:rsid w:val="00290AE1"/>
    <w:rsid w:val="00310A08"/>
    <w:rsid w:val="00314DBF"/>
    <w:rsid w:val="00366337"/>
    <w:rsid w:val="00371D9B"/>
    <w:rsid w:val="00387E89"/>
    <w:rsid w:val="003B752D"/>
    <w:rsid w:val="003C728E"/>
    <w:rsid w:val="0040341B"/>
    <w:rsid w:val="00404D88"/>
    <w:rsid w:val="00467BFC"/>
    <w:rsid w:val="004B22F9"/>
    <w:rsid w:val="005879AF"/>
    <w:rsid w:val="005A5810"/>
    <w:rsid w:val="005C0BCF"/>
    <w:rsid w:val="005C6621"/>
    <w:rsid w:val="00644BBA"/>
    <w:rsid w:val="00653971"/>
    <w:rsid w:val="00670042"/>
    <w:rsid w:val="00672043"/>
    <w:rsid w:val="006C5A58"/>
    <w:rsid w:val="00734886"/>
    <w:rsid w:val="007F2C9F"/>
    <w:rsid w:val="00800F24"/>
    <w:rsid w:val="008E1FD6"/>
    <w:rsid w:val="00923671"/>
    <w:rsid w:val="00923D84"/>
    <w:rsid w:val="00940E29"/>
    <w:rsid w:val="009E1310"/>
    <w:rsid w:val="00A625D1"/>
    <w:rsid w:val="00A82C48"/>
    <w:rsid w:val="00A91927"/>
    <w:rsid w:val="00AA34CE"/>
    <w:rsid w:val="00B31B04"/>
    <w:rsid w:val="00B806E5"/>
    <w:rsid w:val="00B80AD5"/>
    <w:rsid w:val="00BF2D84"/>
    <w:rsid w:val="00C24202"/>
    <w:rsid w:val="00C353CC"/>
    <w:rsid w:val="00C734BB"/>
    <w:rsid w:val="00C76F1E"/>
    <w:rsid w:val="00D35B1D"/>
    <w:rsid w:val="00D878F8"/>
    <w:rsid w:val="00D96C28"/>
    <w:rsid w:val="00DA6A0C"/>
    <w:rsid w:val="00E52FBB"/>
    <w:rsid w:val="00F34191"/>
    <w:rsid w:val="00F37B99"/>
    <w:rsid w:val="00F670E0"/>
    <w:rsid w:val="00FA4AE8"/>
    <w:rsid w:val="00FA7B5D"/>
    <w:rsid w:val="00FC351F"/>
    <w:rsid w:val="00FE4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723388-05AD-47C7-85CC-A88CE0940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aliases w:val="Заголовок 123"/>
    <w:next w:val="a"/>
    <w:link w:val="11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Heading3Char">
    <w:name w:val="Heading 3 Char"/>
    <w:basedOn w:val="21"/>
    <w:link w:val="Heading3Char0"/>
    <w:rPr>
      <w:rFonts w:ascii="Arial" w:hAnsi="Arial"/>
      <w:sz w:val="30"/>
    </w:rPr>
  </w:style>
  <w:style w:type="character" w:customStyle="1" w:styleId="Heading3Char0">
    <w:name w:val="Heading 3 Char"/>
    <w:basedOn w:val="a0"/>
    <w:link w:val="Heading3Char"/>
    <w:rPr>
      <w:rFonts w:ascii="Arial" w:hAnsi="Arial"/>
      <w:sz w:val="30"/>
    </w:rPr>
  </w:style>
  <w:style w:type="paragraph" w:styleId="22">
    <w:name w:val="toc 2"/>
    <w:next w:val="a"/>
    <w:link w:val="23"/>
    <w:uiPriority w:val="39"/>
    <w:pPr>
      <w:ind w:left="200"/>
    </w:pPr>
    <w:rPr>
      <w:rFonts w:ascii="XO Thames" w:hAnsi="XO Thames"/>
      <w:sz w:val="28"/>
    </w:rPr>
  </w:style>
  <w:style w:type="character" w:customStyle="1" w:styleId="23">
    <w:name w:val="Оглавление 2 Знак"/>
    <w:link w:val="22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  <w:sz w:val="22"/>
    </w:rPr>
  </w:style>
  <w:style w:type="paragraph" w:customStyle="1" w:styleId="12">
    <w:name w:val="Знак концевой сноски1"/>
    <w:basedOn w:val="21"/>
    <w:link w:val="a3"/>
    <w:rPr>
      <w:vertAlign w:val="superscript"/>
    </w:rPr>
  </w:style>
  <w:style w:type="character" w:styleId="a3">
    <w:name w:val="endnote reference"/>
    <w:basedOn w:val="a0"/>
    <w:link w:val="12"/>
    <w:rPr>
      <w:vertAlign w:val="superscript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CaptionChar">
    <w:name w:val="Caption Char"/>
    <w:basedOn w:val="a4"/>
    <w:link w:val="CaptionChar0"/>
  </w:style>
  <w:style w:type="character" w:customStyle="1" w:styleId="CaptionChar0">
    <w:name w:val="Caption Char"/>
    <w:basedOn w:val="a5"/>
    <w:link w:val="CaptionChar"/>
    <w:rPr>
      <w:b/>
      <w:color w:val="5B9BD5" w:themeColor="accent1"/>
      <w:sz w:val="18"/>
    </w:rPr>
  </w:style>
  <w:style w:type="paragraph" w:customStyle="1" w:styleId="Heading5Char">
    <w:name w:val="Heading 5 Char"/>
    <w:basedOn w:val="21"/>
    <w:link w:val="Heading5Char0"/>
    <w:rPr>
      <w:rFonts w:ascii="Arial" w:hAnsi="Arial"/>
      <w:b/>
      <w:sz w:val="24"/>
    </w:rPr>
  </w:style>
  <w:style w:type="character" w:customStyle="1" w:styleId="Heading5Char0">
    <w:name w:val="Heading 5 Char"/>
    <w:basedOn w:val="a0"/>
    <w:link w:val="Heading5Char"/>
    <w:rPr>
      <w:rFonts w:ascii="Arial" w:hAnsi="Arial"/>
      <w:b/>
      <w:sz w:val="24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Heading4Char">
    <w:name w:val="Heading 4 Char"/>
    <w:basedOn w:val="21"/>
    <w:link w:val="Heading4Char0"/>
    <w:rPr>
      <w:rFonts w:ascii="Arial" w:hAnsi="Arial"/>
      <w:b/>
      <w:sz w:val="26"/>
    </w:rPr>
  </w:style>
  <w:style w:type="character" w:customStyle="1" w:styleId="Heading4Char0">
    <w:name w:val="Heading 4 Char"/>
    <w:basedOn w:val="a0"/>
    <w:link w:val="Heading4Char"/>
    <w:rPr>
      <w:rFonts w:ascii="Arial" w:hAnsi="Arial"/>
      <w:b/>
      <w:sz w:val="26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sz w:val="21"/>
    </w:rPr>
  </w:style>
  <w:style w:type="paragraph" w:customStyle="1" w:styleId="CharStyle16">
    <w:name w:val="Char Style 16"/>
    <w:link w:val="CharStyle160"/>
    <w:rPr>
      <w:sz w:val="26"/>
      <w:highlight w:val="white"/>
    </w:rPr>
  </w:style>
  <w:style w:type="character" w:customStyle="1" w:styleId="CharStyle160">
    <w:name w:val="Char Style 16"/>
    <w:link w:val="CharStyle16"/>
    <w:rPr>
      <w:sz w:val="26"/>
      <w:highlight w:val="white"/>
    </w:rPr>
  </w:style>
  <w:style w:type="paragraph" w:styleId="a6">
    <w:name w:val="Intense Quote"/>
    <w:basedOn w:val="a"/>
    <w:next w:val="a"/>
    <w:link w:val="a7"/>
    <w:pPr>
      <w:ind w:left="720" w:right="720"/>
    </w:pPr>
    <w:rPr>
      <w:i/>
    </w:rPr>
  </w:style>
  <w:style w:type="character" w:customStyle="1" w:styleId="a7">
    <w:name w:val="Выделенная цитата Знак"/>
    <w:basedOn w:val="1"/>
    <w:link w:val="a6"/>
    <w:rPr>
      <w:i/>
    </w:rPr>
  </w:style>
  <w:style w:type="paragraph" w:styleId="a8">
    <w:name w:val="TOC Heading"/>
    <w:link w:val="a9"/>
  </w:style>
  <w:style w:type="character" w:customStyle="1" w:styleId="a9">
    <w:name w:val="Заголовок оглавления Знак"/>
    <w:link w:val="a8"/>
  </w:style>
  <w:style w:type="paragraph" w:styleId="aa">
    <w:name w:val="table of figures"/>
    <w:basedOn w:val="a"/>
    <w:next w:val="a"/>
    <w:link w:val="ab"/>
    <w:pPr>
      <w:spacing w:after="0"/>
    </w:pPr>
  </w:style>
  <w:style w:type="character" w:customStyle="1" w:styleId="ab">
    <w:name w:val="Перечень рисунков Знак"/>
    <w:basedOn w:val="1"/>
    <w:link w:val="aa"/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1"/>
    <w:link w:val="ac"/>
    <w:uiPriority w:val="99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Heading2Char">
    <w:name w:val="Heading 2 Char"/>
    <w:basedOn w:val="21"/>
    <w:link w:val="Heading2Char0"/>
    <w:rPr>
      <w:rFonts w:ascii="Arial" w:hAnsi="Arial"/>
      <w:sz w:val="34"/>
    </w:rPr>
  </w:style>
  <w:style w:type="character" w:customStyle="1" w:styleId="Heading2Char0">
    <w:name w:val="Heading 2 Char"/>
    <w:basedOn w:val="a0"/>
    <w:link w:val="Heading2Char"/>
    <w:rPr>
      <w:rFonts w:ascii="Arial" w:hAnsi="Arial"/>
      <w:sz w:val="34"/>
    </w:rPr>
  </w:style>
  <w:style w:type="paragraph" w:styleId="a4">
    <w:name w:val="caption"/>
    <w:basedOn w:val="a"/>
    <w:next w:val="a"/>
    <w:link w:val="a5"/>
    <w:pPr>
      <w:spacing w:line="276" w:lineRule="auto"/>
    </w:pPr>
    <w:rPr>
      <w:b/>
      <w:color w:val="5B9BD5" w:themeColor="accent1"/>
      <w:sz w:val="18"/>
    </w:rPr>
  </w:style>
  <w:style w:type="character" w:customStyle="1" w:styleId="a5">
    <w:name w:val="Название объекта Знак"/>
    <w:basedOn w:val="1"/>
    <w:link w:val="a4"/>
    <w:rPr>
      <w:b/>
      <w:color w:val="5B9BD5" w:themeColor="accent1"/>
      <w:sz w:val="18"/>
    </w:rPr>
  </w:style>
  <w:style w:type="paragraph" w:customStyle="1" w:styleId="Footnote">
    <w:name w:val="Footnote"/>
    <w:basedOn w:val="a"/>
    <w:link w:val="Footnote0"/>
    <w:pPr>
      <w:spacing w:after="40" w:line="240" w:lineRule="auto"/>
    </w:pPr>
    <w:rPr>
      <w:sz w:val="18"/>
    </w:rPr>
  </w:style>
  <w:style w:type="character" w:customStyle="1" w:styleId="Footnote0">
    <w:name w:val="Footnote"/>
    <w:basedOn w:val="1"/>
    <w:link w:val="Footnote"/>
    <w:rPr>
      <w:sz w:val="18"/>
    </w:rPr>
  </w:style>
  <w:style w:type="paragraph" w:customStyle="1" w:styleId="13">
    <w:name w:val="Гиперссылка1"/>
    <w:basedOn w:val="14"/>
    <w:link w:val="15"/>
    <w:rPr>
      <w:color w:val="0563C1" w:themeColor="hyperlink"/>
      <w:u w:val="single"/>
    </w:rPr>
  </w:style>
  <w:style w:type="character" w:customStyle="1" w:styleId="15">
    <w:name w:val="Гиперссылка1"/>
    <w:basedOn w:val="16"/>
    <w:link w:val="13"/>
    <w:rPr>
      <w:color w:val="0563C1" w:themeColor="hyperlink"/>
      <w:u w:val="single"/>
    </w:rPr>
  </w:style>
  <w:style w:type="paragraph" w:styleId="ae">
    <w:name w:val="No Spacing"/>
    <w:link w:val="af"/>
    <w:qFormat/>
    <w:pPr>
      <w:spacing w:after="0" w:line="240" w:lineRule="auto"/>
    </w:pPr>
  </w:style>
  <w:style w:type="character" w:customStyle="1" w:styleId="af">
    <w:name w:val="Без интервала Знак"/>
    <w:link w:val="ae"/>
  </w:style>
  <w:style w:type="paragraph" w:styleId="af0">
    <w:name w:val="Balloon Text"/>
    <w:basedOn w:val="a"/>
    <w:link w:val="af1"/>
    <w:pPr>
      <w:spacing w:after="0" w:line="240" w:lineRule="auto"/>
    </w:pPr>
    <w:rPr>
      <w:rFonts w:ascii="Segoe UI" w:hAnsi="Segoe UI"/>
      <w:sz w:val="18"/>
    </w:rPr>
  </w:style>
  <w:style w:type="character" w:customStyle="1" w:styleId="af1">
    <w:name w:val="Текст выноски Знак"/>
    <w:basedOn w:val="1"/>
    <w:link w:val="af0"/>
    <w:rPr>
      <w:rFonts w:ascii="Segoe UI" w:hAnsi="Segoe UI"/>
      <w:sz w:val="18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17">
    <w:name w:val="Обычный1"/>
    <w:link w:val="18"/>
  </w:style>
  <w:style w:type="character" w:customStyle="1" w:styleId="18">
    <w:name w:val="Обычный1"/>
    <w:link w:val="17"/>
  </w:style>
  <w:style w:type="character" w:customStyle="1" w:styleId="11">
    <w:name w:val="Заголовок 1 Знак"/>
    <w:aliases w:val="Заголовок 123 Знак"/>
    <w:link w:val="10"/>
    <w:rPr>
      <w:rFonts w:ascii="XO Thames" w:hAnsi="XO Thames"/>
      <w:b/>
      <w:sz w:val="32"/>
    </w:rPr>
  </w:style>
  <w:style w:type="paragraph" w:customStyle="1" w:styleId="FooterChar">
    <w:name w:val="Footer Char"/>
    <w:basedOn w:val="21"/>
    <w:link w:val="FooterChar0"/>
  </w:style>
  <w:style w:type="character" w:customStyle="1" w:styleId="FooterChar0">
    <w:name w:val="Footer Char"/>
    <w:basedOn w:val="a0"/>
    <w:link w:val="FooterChar"/>
  </w:style>
  <w:style w:type="paragraph" w:customStyle="1" w:styleId="24">
    <w:name w:val="Гиперссылка2"/>
    <w:link w:val="af2"/>
    <w:rPr>
      <w:color w:val="0000FF"/>
      <w:u w:val="single"/>
    </w:rPr>
  </w:style>
  <w:style w:type="character" w:styleId="af2">
    <w:name w:val="Hyperlink"/>
    <w:link w:val="24"/>
    <w:rPr>
      <w:color w:val="0000FF"/>
      <w:u w:val="single"/>
    </w:rPr>
  </w:style>
  <w:style w:type="paragraph" w:customStyle="1" w:styleId="Footnote1">
    <w:name w:val="Footnote"/>
    <w:link w:val="Footnote2"/>
    <w:pPr>
      <w:ind w:firstLine="851"/>
      <w:jc w:val="both"/>
    </w:pPr>
    <w:rPr>
      <w:rFonts w:ascii="XO Thames" w:hAnsi="XO Thames"/>
    </w:rPr>
  </w:style>
  <w:style w:type="character" w:customStyle="1" w:styleId="Footnote2">
    <w:name w:val="Footnote"/>
    <w:link w:val="Footnote1"/>
    <w:rPr>
      <w:rFonts w:ascii="XO Thames" w:hAnsi="XO Thames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sz w:val="22"/>
    </w:rPr>
  </w:style>
  <w:style w:type="paragraph" w:styleId="19">
    <w:name w:val="toc 1"/>
    <w:next w:val="a"/>
    <w:link w:val="1a"/>
    <w:uiPriority w:val="39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i w:val="0"/>
      <w:caps w:val="0"/>
      <w:smallCaps w:val="0"/>
      <w:strike w:val="0"/>
      <w:color w:val="000000"/>
      <w:spacing w:val="0"/>
      <w:sz w:val="20"/>
      <w:u w:val="none"/>
    </w:rPr>
  </w:style>
  <w:style w:type="paragraph" w:styleId="af3">
    <w:name w:val="List Paragraph"/>
    <w:basedOn w:val="a"/>
    <w:link w:val="af4"/>
    <w:uiPriority w:val="34"/>
    <w:qFormat/>
    <w:pPr>
      <w:ind w:left="720"/>
      <w:contextualSpacing/>
    </w:pPr>
  </w:style>
  <w:style w:type="character" w:customStyle="1" w:styleId="af4">
    <w:name w:val="Абзац списка Знак"/>
    <w:basedOn w:val="1"/>
    <w:link w:val="af3"/>
  </w:style>
  <w:style w:type="paragraph" w:customStyle="1" w:styleId="14">
    <w:name w:val="Основной шрифт абзаца1"/>
    <w:link w:val="16"/>
  </w:style>
  <w:style w:type="character" w:customStyle="1" w:styleId="16">
    <w:name w:val="Основной шрифт абзаца1"/>
    <w:link w:val="14"/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Heading1Char">
    <w:name w:val="Heading 1 Char"/>
    <w:basedOn w:val="21"/>
    <w:link w:val="Heading1Char0"/>
    <w:rPr>
      <w:rFonts w:ascii="Arial" w:hAnsi="Arial"/>
      <w:sz w:val="40"/>
    </w:rPr>
  </w:style>
  <w:style w:type="character" w:customStyle="1" w:styleId="Heading1Char0">
    <w:name w:val="Heading 1 Char"/>
    <w:basedOn w:val="a0"/>
    <w:link w:val="Heading1Char"/>
    <w:rPr>
      <w:rFonts w:ascii="Arial" w:hAnsi="Arial"/>
      <w:sz w:val="40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25">
    <w:name w:val="Quote"/>
    <w:basedOn w:val="a"/>
    <w:next w:val="a"/>
    <w:link w:val="26"/>
    <w:pPr>
      <w:ind w:left="720" w:right="720"/>
    </w:pPr>
    <w:rPr>
      <w:i/>
    </w:rPr>
  </w:style>
  <w:style w:type="character" w:customStyle="1" w:styleId="26">
    <w:name w:val="Цитата 2 Знак"/>
    <w:basedOn w:val="1"/>
    <w:link w:val="25"/>
    <w:rPr>
      <w:i/>
    </w:rPr>
  </w:style>
  <w:style w:type="paragraph" w:customStyle="1" w:styleId="HeaderChar">
    <w:name w:val="Header Char"/>
    <w:basedOn w:val="21"/>
    <w:link w:val="HeaderChar0"/>
  </w:style>
  <w:style w:type="character" w:customStyle="1" w:styleId="HeaderChar0">
    <w:name w:val="Header Char"/>
    <w:basedOn w:val="a0"/>
    <w:link w:val="HeaderChar"/>
  </w:style>
  <w:style w:type="paragraph" w:styleId="af5">
    <w:name w:val="footer"/>
    <w:basedOn w:val="a"/>
    <w:link w:val="af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f6">
    <w:name w:val="Нижний колонтитул Знак"/>
    <w:basedOn w:val="1"/>
    <w:link w:val="af5"/>
    <w:rPr>
      <w:rFonts w:ascii="Times New Roman" w:hAnsi="Times New Roman"/>
      <w:sz w:val="28"/>
    </w:rPr>
  </w:style>
  <w:style w:type="paragraph" w:styleId="af7">
    <w:name w:val="Plain Text"/>
    <w:basedOn w:val="a"/>
    <w:link w:val="af8"/>
    <w:pPr>
      <w:spacing w:after="0" w:line="240" w:lineRule="auto"/>
    </w:pPr>
    <w:rPr>
      <w:rFonts w:ascii="Calibri" w:hAnsi="Calibri"/>
    </w:rPr>
  </w:style>
  <w:style w:type="character" w:customStyle="1" w:styleId="af8">
    <w:name w:val="Текст Знак"/>
    <w:basedOn w:val="1"/>
    <w:link w:val="af7"/>
    <w:rPr>
      <w:rFonts w:ascii="Calibri" w:hAnsi="Calibri"/>
    </w:rPr>
  </w:style>
  <w:style w:type="paragraph" w:styleId="af9">
    <w:name w:val="Subtitle"/>
    <w:next w:val="a"/>
    <w:link w:val="afa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a">
    <w:name w:val="Подзаголовок Знак"/>
    <w:link w:val="af9"/>
    <w:rPr>
      <w:rFonts w:ascii="XO Thames" w:hAnsi="XO Thames"/>
      <w:i/>
      <w:sz w:val="24"/>
    </w:rPr>
  </w:style>
  <w:style w:type="paragraph" w:customStyle="1" w:styleId="SubtitleChar">
    <w:name w:val="Subtitle Char"/>
    <w:basedOn w:val="21"/>
    <w:link w:val="SubtitleChar0"/>
    <w:rPr>
      <w:sz w:val="24"/>
    </w:rPr>
  </w:style>
  <w:style w:type="character" w:customStyle="1" w:styleId="SubtitleChar0">
    <w:name w:val="Subtitle Char"/>
    <w:basedOn w:val="a0"/>
    <w:link w:val="SubtitleChar"/>
    <w:rPr>
      <w:sz w:val="24"/>
    </w:rPr>
  </w:style>
  <w:style w:type="paragraph" w:styleId="afb">
    <w:name w:val="Title"/>
    <w:next w:val="a"/>
    <w:link w:val="afc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c">
    <w:name w:val="Название Знак"/>
    <w:link w:val="afb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b">
    <w:name w:val="Знак сноски1"/>
    <w:basedOn w:val="21"/>
    <w:link w:val="afd"/>
    <w:rPr>
      <w:vertAlign w:val="superscript"/>
    </w:rPr>
  </w:style>
  <w:style w:type="character" w:styleId="afd">
    <w:name w:val="footnote reference"/>
    <w:basedOn w:val="a0"/>
    <w:link w:val="1b"/>
    <w:rPr>
      <w:vertAlign w:val="superscript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21">
    <w:name w:val="Основной шрифт абзаца2"/>
  </w:style>
  <w:style w:type="paragraph" w:customStyle="1" w:styleId="TitleChar">
    <w:name w:val="Title Char"/>
    <w:basedOn w:val="21"/>
    <w:link w:val="TitleChar0"/>
    <w:rPr>
      <w:sz w:val="48"/>
    </w:rPr>
  </w:style>
  <w:style w:type="character" w:customStyle="1" w:styleId="TitleChar0">
    <w:name w:val="Title Char"/>
    <w:basedOn w:val="a0"/>
    <w:link w:val="TitleChar"/>
    <w:rPr>
      <w:sz w:val="48"/>
    </w:rPr>
  </w:style>
  <w:style w:type="character" w:customStyle="1" w:styleId="60">
    <w:name w:val="Заголовок 6 Знак"/>
    <w:basedOn w:val="1"/>
    <w:link w:val="6"/>
    <w:rPr>
      <w:rFonts w:ascii="Arial" w:hAnsi="Arial"/>
      <w:b/>
      <w:sz w:val="22"/>
    </w:rPr>
  </w:style>
  <w:style w:type="table" w:customStyle="1" w:styleId="ListTable2-Accent6">
    <w:name w:val="List Table 2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Grid Table 3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basedOn w:val="a1"/>
    <w:pPr>
      <w:spacing w:after="0" w:line="240" w:lineRule="auto"/>
    </w:pPr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basedOn w:val="a1"/>
    <w:pPr>
      <w:spacing w:after="0" w:line="240" w:lineRule="auto"/>
    </w:pPr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basedOn w:val="a1"/>
    <w:pPr>
      <w:spacing w:after="0" w:line="240" w:lineRule="auto"/>
    </w:pPr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basedOn w:val="a1"/>
    <w:pPr>
      <w:spacing w:after="0" w:line="240" w:lineRule="auto"/>
    </w:pPr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e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Grid Table 2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7">
    <w:name w:val="Grid Table 7 Colorful"/>
    <w:basedOn w:val="a1"/>
    <w:pPr>
      <w:spacing w:after="0" w:line="240" w:lineRule="auto"/>
    </w:pPr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">
    <w:name w:val="Grid Table 6 Colorful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basedOn w:val="a1"/>
    <w:pPr>
      <w:spacing w:after="0" w:line="240" w:lineRule="auto"/>
    </w:pPr>
    <w:tblPr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c">
    <w:name w:val="Plain Table 1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Grid Table 1 Light"/>
    <w:basedOn w:val="a1"/>
    <w:pPr>
      <w:spacing w:after="0" w:line="240" w:lineRule="auto"/>
    </w:pPr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basedOn w:val="a1"/>
    <w:pPr>
      <w:spacing w:after="0" w:line="240" w:lineRule="auto"/>
    </w:pPr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d">
    <w:name w:val="Сетка таблицы1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pPr>
      <w:spacing w:after="0" w:line="240" w:lineRule="auto"/>
    </w:pPr>
    <w:rPr>
      <w:rFonts w:ascii="Times New Roman" w:hAnsi="Times New Roman"/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53">
    <w:name w:val="Plain Table 5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">
    <w:name w:val="List Table 5 Dark"/>
    <w:basedOn w:val="a1"/>
    <w:pPr>
      <w:spacing w:after="0" w:line="240" w:lineRule="auto"/>
    </w:pPr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0">
    <w:name w:val="List Table 3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">
    <w:name w:val="List Table 4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color w:val="404040"/>
    </w:rPr>
    <w:tblPr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3">
    <w:name w:val="Plain Table 3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43">
    <w:name w:val="Plain Table 4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0">
    <w:name w:val="List Table 1 Light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basedOn w:val="a1"/>
    <w:pPr>
      <w:spacing w:after="0" w:line="240" w:lineRule="auto"/>
    </w:pPr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8">
    <w:name w:val="Plain Table 2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-40">
    <w:name w:val="Grid Table 4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basedOn w:val="a1"/>
    <w:pPr>
      <w:spacing w:after="0" w:line="240" w:lineRule="auto"/>
    </w:pPr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basedOn w:val="a1"/>
    <w:pPr>
      <w:spacing w:after="0" w:line="240" w:lineRule="auto"/>
    </w:pPr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0">
    <w:name w:val="List Table 6 Colorful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-20">
    <w:name w:val="List Table 2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basedOn w:val="a1"/>
    <w:pPr>
      <w:spacing w:after="0" w:line="240" w:lineRule="auto"/>
    </w:pPr>
    <w:tblPr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50">
    <w:name w:val="Grid Table 5 Dark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70">
    <w:name w:val="List Table 7 Colorful"/>
    <w:basedOn w:val="a1"/>
    <w:pPr>
      <w:spacing w:after="0" w:line="240" w:lineRule="auto"/>
    </w:pPr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basedOn w:val="a1"/>
    <w:pPr>
      <w:spacing w:after="0" w:line="240" w:lineRule="auto"/>
    </w:pPr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Body Text"/>
    <w:basedOn w:val="a"/>
    <w:link w:val="aff0"/>
    <w:rsid w:val="00923671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color w:val="auto"/>
      <w:sz w:val="28"/>
      <w:szCs w:val="28"/>
    </w:rPr>
  </w:style>
  <w:style w:type="character" w:customStyle="1" w:styleId="aff0">
    <w:name w:val="Основной текст Знак"/>
    <w:basedOn w:val="a0"/>
    <w:link w:val="aff"/>
    <w:rsid w:val="00923671"/>
    <w:rPr>
      <w:rFonts w:ascii="Times New Roman" w:hAnsi="Times New Roman"/>
      <w:color w:val="auto"/>
      <w:sz w:val="28"/>
      <w:szCs w:val="28"/>
    </w:rPr>
  </w:style>
  <w:style w:type="paragraph" w:customStyle="1" w:styleId="ConsPlusNormal">
    <w:name w:val="ConsPlusNormal"/>
    <w:link w:val="ConsPlusNormal0"/>
    <w:rsid w:val="004034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color w:val="auto"/>
      <w:sz w:val="20"/>
    </w:rPr>
  </w:style>
  <w:style w:type="character" w:customStyle="1" w:styleId="ConsPlusNormal0">
    <w:name w:val="ConsPlusNormal Знак"/>
    <w:link w:val="ConsPlusNormal"/>
    <w:rsid w:val="0040341B"/>
    <w:rPr>
      <w:rFonts w:ascii="Arial" w:hAnsi="Arial" w:cs="Arial"/>
      <w:color w:val="auto"/>
      <w:sz w:val="20"/>
    </w:rPr>
  </w:style>
  <w:style w:type="character" w:customStyle="1" w:styleId="aff1">
    <w:name w:val="Гипертекстовая ссылка"/>
    <w:rsid w:val="0040341B"/>
    <w:rPr>
      <w:b/>
      <w:bCs/>
      <w:color w:val="008000"/>
      <w:sz w:val="20"/>
      <w:szCs w:val="20"/>
      <w:u w:val="single"/>
    </w:rPr>
  </w:style>
  <w:style w:type="paragraph" w:customStyle="1" w:styleId="aff2">
    <w:name w:val="Комментарий"/>
    <w:basedOn w:val="a"/>
    <w:next w:val="a"/>
    <w:rsid w:val="0040341B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/>
      <w:i/>
      <w:iCs/>
      <w:color w:val="800080"/>
      <w:sz w:val="20"/>
    </w:rPr>
  </w:style>
  <w:style w:type="paragraph" w:styleId="aff3">
    <w:name w:val="endnote text"/>
    <w:basedOn w:val="a"/>
    <w:link w:val="aff4"/>
    <w:rsid w:val="0040341B"/>
    <w:pPr>
      <w:spacing w:after="0" w:line="240" w:lineRule="auto"/>
    </w:pPr>
    <w:rPr>
      <w:rFonts w:ascii="Times New Roman" w:hAnsi="Times New Roman"/>
      <w:color w:val="auto"/>
      <w:sz w:val="20"/>
    </w:rPr>
  </w:style>
  <w:style w:type="character" w:customStyle="1" w:styleId="aff4">
    <w:name w:val="Текст концевой сноски Знак"/>
    <w:basedOn w:val="a0"/>
    <w:link w:val="aff3"/>
    <w:rsid w:val="0040341B"/>
    <w:rPr>
      <w:rFonts w:ascii="Times New Roman" w:hAnsi="Times New Roman"/>
      <w:color w:val="auto"/>
      <w:sz w:val="20"/>
    </w:rPr>
  </w:style>
  <w:style w:type="paragraph" w:customStyle="1" w:styleId="ConsPlusNonformat">
    <w:name w:val="ConsPlusNonformat"/>
    <w:rsid w:val="0040341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auto"/>
      <w:sz w:val="20"/>
    </w:rPr>
  </w:style>
  <w:style w:type="character" w:customStyle="1" w:styleId="fontstyle01">
    <w:name w:val="fontstyle01"/>
    <w:basedOn w:val="a0"/>
    <w:rsid w:val="0040341B"/>
    <w:rPr>
      <w:rFonts w:ascii="Times New Roman" w:hAnsi="Times New Roman" w:cs="Times New Roman" w:hint="default"/>
      <w:b w:val="0"/>
      <w:bCs w:val="0"/>
      <w:i w:val="0"/>
      <w:iCs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6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wmf"/><Relationship Id="rId18" Type="http://schemas.openxmlformats.org/officeDocument/2006/relationships/image" Target="media/image11.wmf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6.wmf"/><Relationship Id="rId17" Type="http://schemas.openxmlformats.org/officeDocument/2006/relationships/image" Target="media/image10.w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wmf"/><Relationship Id="rId24" Type="http://schemas.openxmlformats.org/officeDocument/2006/relationships/image" Target="media/image17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1.bin"/><Relationship Id="rId22" Type="http://schemas.openxmlformats.org/officeDocument/2006/relationships/image" Target="media/image15.wmf"/><Relationship Id="rId27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C7D2EE-8E4E-4F1E-876F-5FD877EE7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1472</TotalTime>
  <Pages>17</Pages>
  <Words>3841</Words>
  <Characters>21895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Пархоменко Ирина Александровна</dc:creator>
  <cp:lastModifiedBy>ПархоменкоИА</cp:lastModifiedBy>
  <cp:revision>41</cp:revision>
  <cp:lastPrinted>2023-11-30T03:52:00Z</cp:lastPrinted>
  <dcterms:created xsi:type="dcterms:W3CDTF">2023-11-28T01:06:00Z</dcterms:created>
  <dcterms:modified xsi:type="dcterms:W3CDTF">2023-12-18T05:17:00Z</dcterms:modified>
</cp:coreProperties>
</file>